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44E02CB4" w:rsidR="00E045B6" w:rsidRPr="0093091D" w:rsidRDefault="00E045B6" w:rsidP="00E045B6">
      <w:pPr>
        <w:ind w:left="-142"/>
        <w:rPr>
          <w:b/>
          <w:sz w:val="22"/>
          <w:szCs w:val="22"/>
        </w:rPr>
      </w:pPr>
      <w:bookmarkStart w:id="0" w:name="_GoBack"/>
      <w:r w:rsidRPr="0093091D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7252F01B">
            <wp:simplePos x="0" y="0"/>
            <wp:positionH relativeFrom="column">
              <wp:posOffset>5441315</wp:posOffset>
            </wp:positionH>
            <wp:positionV relativeFrom="paragraph">
              <wp:posOffset>-247650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3091D">
        <w:rPr>
          <w:noProof/>
          <w:sz w:val="22"/>
          <w:szCs w:val="22"/>
          <w:lang w:eastAsia="pl-PL"/>
        </w:rPr>
        <w:t>MAT</w:t>
      </w:r>
      <w:r w:rsidR="00D56E74" w:rsidRPr="0093091D">
        <w:rPr>
          <w:noProof/>
          <w:sz w:val="22"/>
          <w:szCs w:val="22"/>
          <w:lang w:eastAsia="pl-PL"/>
        </w:rPr>
        <w:t>E</w:t>
      </w:r>
      <w:r w:rsidRPr="0093091D">
        <w:rPr>
          <w:noProof/>
          <w:sz w:val="22"/>
          <w:szCs w:val="22"/>
          <w:lang w:eastAsia="pl-PL"/>
        </w:rPr>
        <w:t>RIAŁY SZKOLENIOWE</w:t>
      </w:r>
    </w:p>
    <w:p w14:paraId="55F5AA6E" w14:textId="5D94ED3E" w:rsidR="00E045B6" w:rsidRPr="0093091D" w:rsidRDefault="00E045B6" w:rsidP="00E045B6">
      <w:pPr>
        <w:ind w:left="-142"/>
        <w:rPr>
          <w:b/>
          <w:sz w:val="22"/>
          <w:szCs w:val="22"/>
        </w:rPr>
      </w:pPr>
      <w:r w:rsidRPr="0093091D">
        <w:rPr>
          <w:b/>
          <w:sz w:val="22"/>
          <w:szCs w:val="22"/>
        </w:rPr>
        <w:t xml:space="preserve">Etyka </w:t>
      </w:r>
      <w:r w:rsidR="00AB45BF" w:rsidRPr="0093091D">
        <w:rPr>
          <w:b/>
          <w:sz w:val="22"/>
          <w:szCs w:val="22"/>
        </w:rPr>
        <w:t xml:space="preserve">i </w:t>
      </w:r>
      <w:r w:rsidRPr="0093091D">
        <w:rPr>
          <w:b/>
          <w:sz w:val="22"/>
          <w:szCs w:val="22"/>
        </w:rPr>
        <w:t xml:space="preserve">dylematy </w:t>
      </w:r>
      <w:r w:rsidR="00AB45BF" w:rsidRPr="0093091D">
        <w:rPr>
          <w:b/>
          <w:sz w:val="22"/>
          <w:szCs w:val="22"/>
        </w:rPr>
        <w:t xml:space="preserve">etyczne </w:t>
      </w:r>
      <w:r w:rsidRPr="0093091D">
        <w:rPr>
          <w:b/>
          <w:sz w:val="22"/>
          <w:szCs w:val="22"/>
        </w:rPr>
        <w:t>w służbie cywilnej</w:t>
      </w:r>
    </w:p>
    <w:p w14:paraId="4C98164D" w14:textId="77777777" w:rsidR="00E045B6" w:rsidRPr="0093091D" w:rsidRDefault="00E045B6" w:rsidP="00E045B6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93091D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93091D" w:rsidRDefault="00E045B6" w:rsidP="00914830">
            <w:pPr>
              <w:rPr>
                <w:b/>
                <w:sz w:val="22"/>
                <w:szCs w:val="22"/>
              </w:rPr>
            </w:pPr>
            <w:r w:rsidRPr="0093091D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647715FB" w:rsidR="00E045B6" w:rsidRPr="0093091D" w:rsidRDefault="008A1D32" w:rsidP="00914830">
            <w:pPr>
              <w:rPr>
                <w:sz w:val="22"/>
                <w:szCs w:val="22"/>
              </w:rPr>
            </w:pPr>
            <w:r w:rsidRPr="0093091D">
              <w:rPr>
                <w:sz w:val="22"/>
                <w:szCs w:val="22"/>
              </w:rPr>
              <w:t xml:space="preserve">Szkolenie </w:t>
            </w:r>
            <w:r w:rsidR="00C82E0B" w:rsidRPr="0093091D">
              <w:rPr>
                <w:sz w:val="22"/>
                <w:szCs w:val="22"/>
              </w:rPr>
              <w:t xml:space="preserve">z etyki </w:t>
            </w:r>
            <w:r w:rsidRPr="0093091D">
              <w:rPr>
                <w:sz w:val="22"/>
                <w:szCs w:val="22"/>
              </w:rPr>
              <w:t xml:space="preserve">dla członków korpusu służby cywilnej </w:t>
            </w:r>
            <w:r w:rsidR="004C61B6" w:rsidRPr="0093091D">
              <w:rPr>
                <w:sz w:val="22"/>
                <w:szCs w:val="22"/>
              </w:rPr>
              <w:t>zajmujących</w:t>
            </w:r>
            <w:r w:rsidRPr="0093091D">
              <w:rPr>
                <w:sz w:val="22"/>
                <w:szCs w:val="22"/>
              </w:rPr>
              <w:t xml:space="preserve"> </w:t>
            </w:r>
            <w:r w:rsidR="004C61B6" w:rsidRPr="0093091D">
              <w:rPr>
                <w:sz w:val="22"/>
                <w:szCs w:val="22"/>
              </w:rPr>
              <w:t xml:space="preserve">wyższe </w:t>
            </w:r>
            <w:r w:rsidRPr="0093091D">
              <w:rPr>
                <w:sz w:val="22"/>
                <w:szCs w:val="22"/>
              </w:rPr>
              <w:t>stanowisk</w:t>
            </w:r>
            <w:r w:rsidR="004C61B6" w:rsidRPr="0093091D">
              <w:rPr>
                <w:sz w:val="22"/>
                <w:szCs w:val="22"/>
              </w:rPr>
              <w:t>a</w:t>
            </w:r>
            <w:r w:rsidRPr="0093091D">
              <w:rPr>
                <w:sz w:val="22"/>
                <w:szCs w:val="22"/>
              </w:rPr>
              <w:t xml:space="preserve"> w służbie cywilnej</w:t>
            </w:r>
          </w:p>
        </w:tc>
      </w:tr>
      <w:tr w:rsidR="008A1D32" w:rsidRPr="0093091D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Pr="0093091D" w:rsidRDefault="00EF631D" w:rsidP="00914830">
            <w:pPr>
              <w:rPr>
                <w:b/>
                <w:sz w:val="22"/>
                <w:szCs w:val="22"/>
              </w:rPr>
            </w:pPr>
            <w:r w:rsidRPr="0093091D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1BD85B3B" w:rsidR="006D5E2A" w:rsidRPr="0093091D" w:rsidRDefault="006D5E2A" w:rsidP="00914830">
            <w:pPr>
              <w:rPr>
                <w:sz w:val="22"/>
                <w:szCs w:val="22"/>
              </w:rPr>
            </w:pPr>
            <w:r w:rsidRPr="0093091D">
              <w:rPr>
                <w:sz w:val="22"/>
                <w:szCs w:val="22"/>
              </w:rPr>
              <w:t>Dylematy</w:t>
            </w:r>
            <w:r w:rsidR="009767B0" w:rsidRPr="0093091D">
              <w:rPr>
                <w:sz w:val="22"/>
                <w:szCs w:val="22"/>
              </w:rPr>
              <w:t xml:space="preserve"> etyczne</w:t>
            </w:r>
            <w:r w:rsidRPr="0093091D">
              <w:rPr>
                <w:sz w:val="22"/>
                <w:szCs w:val="22"/>
              </w:rPr>
              <w:t xml:space="preserve"> – studia przypadków</w:t>
            </w:r>
          </w:p>
        </w:tc>
      </w:tr>
    </w:tbl>
    <w:p w14:paraId="25D455B4" w14:textId="6C2A9E10" w:rsidR="00E045B6" w:rsidRPr="0093091D" w:rsidRDefault="00E045B6" w:rsidP="00E045B6">
      <w:pPr>
        <w:rPr>
          <w:rFonts w:eastAsia="Times New Roman" w:cs="Times New Roman"/>
          <w:sz w:val="22"/>
          <w:szCs w:val="22"/>
          <w:lang w:eastAsia="pl-PL"/>
        </w:rPr>
      </w:pPr>
    </w:p>
    <w:p w14:paraId="21DD38F2" w14:textId="264A9365" w:rsidR="006D5E2A" w:rsidRPr="0093091D" w:rsidRDefault="006D5E2A" w:rsidP="004626F5">
      <w:pPr>
        <w:spacing w:after="120"/>
        <w:rPr>
          <w:rFonts w:eastAsia="Times New Roman" w:cs="Times New Roman"/>
          <w:sz w:val="22"/>
          <w:szCs w:val="22"/>
          <w:lang w:eastAsia="pl-PL"/>
        </w:rPr>
      </w:pPr>
    </w:p>
    <w:p w14:paraId="16055E70" w14:textId="7B6E564E" w:rsidR="006D5E2A" w:rsidRPr="0093091D" w:rsidRDefault="006D5E2A" w:rsidP="004626F5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93091D">
        <w:rPr>
          <w:rFonts w:eastAsia="Times New Roman" w:cs="Times New Roman"/>
          <w:b/>
          <w:sz w:val="22"/>
          <w:szCs w:val="22"/>
          <w:lang w:eastAsia="pl-PL"/>
        </w:rPr>
        <w:t>DYLEMAT 1</w:t>
      </w:r>
      <w:r w:rsidR="000904F1" w:rsidRPr="0093091D">
        <w:rPr>
          <w:rFonts w:eastAsia="Times New Roman" w:cs="Times New Roman"/>
          <w:b/>
          <w:sz w:val="22"/>
          <w:szCs w:val="22"/>
          <w:lang w:eastAsia="pl-PL"/>
        </w:rPr>
        <w:t xml:space="preserve"> – spór konsumencki</w:t>
      </w:r>
    </w:p>
    <w:p w14:paraId="3FE633B7" w14:textId="5630A85F" w:rsidR="006D5E2A" w:rsidRPr="0093091D" w:rsidRDefault="006D5E2A" w:rsidP="00F47CF5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Pracownik Krajowej Administracji Skarbowej zamawia w prywatnej firmie wykonanie remontu </w:t>
      </w:r>
      <w:r w:rsidR="009937D8" w:rsidRPr="0093091D">
        <w:rPr>
          <w:rFonts w:eastAsia="Times New Roman"/>
          <w:sz w:val="22"/>
          <w:szCs w:val="22"/>
          <w:lang w:eastAsia="pl-PL"/>
        </w:rPr>
        <w:t>dachu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. Na tle wykonania usługi powstaje spór konsumencki, urzędnik nie jest zadowolony z jakości usługi i żąda wykonania poprawek budowlanych. Ponadto domaga się wystawienia i wydania faktury za usługę. Kilkukrotne, pisemne wezwania firmy do dokonania poprawek i wydania faktury, a następnie także do wypłaty zadośćuczynienia, pozostają bez odpowiedzi. </w:t>
      </w:r>
    </w:p>
    <w:p w14:paraId="7D5ABD48" w14:textId="73251E28" w:rsidR="006D5E2A" w:rsidRPr="0093091D" w:rsidRDefault="006D5E2A" w:rsidP="00F47CF5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Po ok. 1,5 roku prowadzenia sporu pracownik wdraża w urzędzie postępowanie mandatowe w stosunku do wykonawcy usługi z tytułu wykroczenia polegającego na niewystawieniu faktury za wykonaną usługę. Prawnik wykonawcy przedstawia kserokopię faktury oraz żąda wyłączenia pracownika ze sprawy ze względu na konflikt interesów (pozostaje w sporze z firmą). Na podstawie odpowiedzi prawnika firmy </w:t>
      </w:r>
      <w:r w:rsidR="006871D4" w:rsidRPr="0093091D">
        <w:rPr>
          <w:rFonts w:eastAsia="Times New Roman" w:cs="Times New Roman"/>
          <w:sz w:val="22"/>
          <w:szCs w:val="22"/>
          <w:lang w:eastAsia="pl-PL"/>
        </w:rPr>
        <w:t>urzędnik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zmienia kwalifikację czynu i składa we właściwym wydziale swojego urzędu zawiadomienie o uzasadnionym podejrzeniu popełnienia przestępstwa karno-skarbowego. </w:t>
      </w:r>
    </w:p>
    <w:p w14:paraId="1D1C7024" w14:textId="74D3DE24" w:rsidR="006D5E2A" w:rsidRPr="0093091D" w:rsidRDefault="006D5E2A" w:rsidP="00F47CF5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Dyskusja – czy postępowanie </w:t>
      </w:r>
      <w:r w:rsidR="006871D4" w:rsidRPr="0093091D">
        <w:rPr>
          <w:rFonts w:eastAsia="Times New Roman" w:cs="Times New Roman"/>
          <w:sz w:val="22"/>
          <w:szCs w:val="22"/>
          <w:lang w:eastAsia="pl-PL"/>
        </w:rPr>
        <w:t>urzędnika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jest:</w:t>
      </w:r>
    </w:p>
    <w:p w14:paraId="6706C7A7" w14:textId="6F848F00" w:rsidR="006D5E2A" w:rsidRPr="0093091D" w:rsidRDefault="006D5E2A" w:rsidP="00F47CF5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– wykorzystywaniem swojej urzędowej pozycji do wywarcia presji lub zemsty na firmie, </w:t>
      </w:r>
      <w:r w:rsidR="006871D4" w:rsidRPr="0093091D">
        <w:rPr>
          <w:rFonts w:eastAsia="Times New Roman" w:cs="Times New Roman"/>
          <w:sz w:val="22"/>
          <w:szCs w:val="22"/>
          <w:lang w:eastAsia="pl-PL"/>
        </w:rPr>
        <w:t>z którą ma konflikt konsumencki?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0A2642D0" w14:textId="61E9AA81" w:rsidR="006D5E2A" w:rsidRPr="0093091D" w:rsidRDefault="006D5E2A" w:rsidP="00F47CF5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– konfliktem interesów</w:t>
      </w:r>
      <w:r w:rsidR="006871D4" w:rsidRPr="0093091D">
        <w:rPr>
          <w:rFonts w:eastAsia="Times New Roman" w:cs="Times New Roman"/>
          <w:sz w:val="22"/>
          <w:szCs w:val="22"/>
          <w:lang w:eastAsia="pl-PL"/>
        </w:rPr>
        <w:t>?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78DDE3AD" w14:textId="77777777" w:rsidR="006D5E2A" w:rsidRPr="0093091D" w:rsidRDefault="006D5E2A" w:rsidP="00F47CF5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– prawidłowym postępowaniem zgodnie z kodeksem postępowania karnego, który obliguje do zawiadomienia o przestępstwie?</w:t>
      </w:r>
    </w:p>
    <w:p w14:paraId="4ACA2FF1" w14:textId="7A7CCF03" w:rsidR="006D5E2A" w:rsidRPr="0093091D" w:rsidRDefault="006D5E2A" w:rsidP="00F47CF5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Jak byś postąpił na miejscu </w:t>
      </w:r>
      <w:r w:rsidR="009E70F3" w:rsidRPr="0093091D">
        <w:rPr>
          <w:rFonts w:eastAsia="Times New Roman" w:cs="Times New Roman"/>
          <w:sz w:val="22"/>
          <w:szCs w:val="22"/>
          <w:lang w:eastAsia="pl-PL"/>
        </w:rPr>
        <w:t>tego urzędnika</w:t>
      </w:r>
      <w:r w:rsidRPr="0093091D">
        <w:rPr>
          <w:rFonts w:eastAsia="Times New Roman" w:cs="Times New Roman"/>
          <w:sz w:val="22"/>
          <w:szCs w:val="22"/>
          <w:lang w:eastAsia="pl-PL"/>
        </w:rPr>
        <w:t>?</w:t>
      </w:r>
    </w:p>
    <w:p w14:paraId="211E94C3" w14:textId="588D905E" w:rsidR="009E70F3" w:rsidRPr="0093091D" w:rsidRDefault="009E70F3" w:rsidP="00F47CF5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1352D5DD" w14:textId="6C746306" w:rsidR="009E70F3" w:rsidRPr="0093091D" w:rsidRDefault="009E70F3" w:rsidP="009E70F3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93091D">
        <w:rPr>
          <w:rFonts w:eastAsia="Times New Roman" w:cs="Times New Roman"/>
          <w:b/>
          <w:sz w:val="22"/>
          <w:szCs w:val="22"/>
          <w:lang w:eastAsia="pl-PL"/>
        </w:rPr>
        <w:t>DYLEMAT 2</w:t>
      </w:r>
      <w:r w:rsidR="00215898" w:rsidRPr="0093091D">
        <w:rPr>
          <w:rFonts w:eastAsia="Times New Roman" w:cs="Times New Roman"/>
          <w:b/>
          <w:sz w:val="22"/>
          <w:szCs w:val="22"/>
          <w:lang w:eastAsia="pl-PL"/>
        </w:rPr>
        <w:t xml:space="preserve"> </w:t>
      </w:r>
      <w:r w:rsidR="00F618E7" w:rsidRPr="0093091D">
        <w:rPr>
          <w:rFonts w:eastAsia="Times New Roman" w:cs="Times New Roman"/>
          <w:b/>
          <w:sz w:val="22"/>
          <w:szCs w:val="22"/>
          <w:lang w:eastAsia="pl-PL"/>
        </w:rPr>
        <w:t>–</w:t>
      </w:r>
      <w:r w:rsidR="00215898" w:rsidRPr="0093091D">
        <w:rPr>
          <w:rFonts w:eastAsia="Times New Roman" w:cs="Times New Roman"/>
          <w:b/>
          <w:sz w:val="22"/>
          <w:szCs w:val="22"/>
          <w:lang w:eastAsia="pl-PL"/>
        </w:rPr>
        <w:t xml:space="preserve"> </w:t>
      </w:r>
      <w:r w:rsidR="00F618E7" w:rsidRPr="0093091D">
        <w:rPr>
          <w:rFonts w:eastAsia="Times New Roman" w:cs="Times New Roman"/>
          <w:b/>
          <w:sz w:val="22"/>
          <w:szCs w:val="22"/>
          <w:lang w:eastAsia="pl-PL"/>
        </w:rPr>
        <w:t>działalność gospodarcza kontrolera podatkowego</w:t>
      </w:r>
    </w:p>
    <w:p w14:paraId="1DE3EB04" w14:textId="23B8185C" w:rsidR="00591951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Pracownik </w:t>
      </w:r>
      <w:r w:rsidR="009937D8" w:rsidRPr="0093091D">
        <w:rPr>
          <w:rFonts w:eastAsia="Times New Roman"/>
          <w:sz w:val="22"/>
          <w:szCs w:val="22"/>
          <w:lang w:eastAsia="pl-PL"/>
        </w:rPr>
        <w:t xml:space="preserve">służby cywilnej w jednym z podatkowych departamentów Ministerstwa Finansów 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zakłada stronę internetową reklamującą jego usługi prawne w zakresie m.in. prowadzenia spraw i windykacji wierzytelności, sporządzania pozwów i pism procesowych, sporządzania wniosków i odwołań, dochodzenia roszczeń odszkodowawczych, prowadzenia spraw z zakresu prawa podatkowego, a także kompleksowej obsługi prawnej przedsiębiorców. </w:t>
      </w:r>
    </w:p>
    <w:p w14:paraId="1967A1EC" w14:textId="5EB9775F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Po kilku miesiącach od założenia strony rejestruje działalność gospodarczą w zakresie usług prawnych prowadzonych na rzecz przedsiębiorców o różnej formie prawnej i osób fizycznych niebędących przedsiębiorcami. W zgłoszeniu deklaruje rozpoczęcie działalności po 2 miesiącach od rejestracji. </w:t>
      </w:r>
      <w:r w:rsidR="00591951" w:rsidRPr="0093091D">
        <w:rPr>
          <w:rFonts w:eastAsia="Times New Roman" w:cs="Times New Roman"/>
          <w:sz w:val="22"/>
          <w:szCs w:val="22"/>
          <w:lang w:eastAsia="pl-PL"/>
        </w:rPr>
        <w:t xml:space="preserve">Jako pracownik służby </w:t>
      </w:r>
      <w:r w:rsidRPr="0093091D">
        <w:rPr>
          <w:rFonts w:eastAsia="Times New Roman" w:cs="Times New Roman"/>
          <w:sz w:val="22"/>
          <w:szCs w:val="22"/>
          <w:lang w:eastAsia="pl-PL"/>
        </w:rPr>
        <w:t>c</w:t>
      </w:r>
      <w:r w:rsidR="00591951" w:rsidRPr="0093091D">
        <w:rPr>
          <w:rFonts w:eastAsia="Times New Roman" w:cs="Times New Roman"/>
          <w:sz w:val="22"/>
          <w:szCs w:val="22"/>
          <w:lang w:eastAsia="pl-PL"/>
        </w:rPr>
        <w:t>ywilnej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nie zamierza występować o zgodę do dyrektora na prowadzenie działalności gospodarczej, ponieważ uważa, że jest wymagana jedynie, jeżeli działalność stałaby w sprzeczności z obowią</w:t>
      </w:r>
      <w:r w:rsidR="00591951" w:rsidRPr="0093091D">
        <w:rPr>
          <w:rFonts w:eastAsia="Times New Roman" w:cs="Times New Roman"/>
          <w:sz w:val="22"/>
          <w:szCs w:val="22"/>
          <w:lang w:eastAsia="pl-PL"/>
        </w:rPr>
        <w:t>zkami wynikającymi z ustawy o służbie cywilnej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lub podważałaby do niej zaufanie – a taka działalność </w:t>
      </w:r>
      <w:r w:rsidR="00591951" w:rsidRPr="0093091D">
        <w:rPr>
          <w:rFonts w:eastAsia="Times New Roman" w:cs="Times New Roman"/>
          <w:sz w:val="22"/>
          <w:szCs w:val="22"/>
          <w:lang w:eastAsia="pl-PL"/>
        </w:rPr>
        <w:t xml:space="preserve">(jego zdaniem) </w:t>
      </w:r>
      <w:r w:rsidR="001145D4" w:rsidRPr="0093091D">
        <w:rPr>
          <w:rFonts w:eastAsia="Times New Roman" w:cs="Times New Roman"/>
          <w:sz w:val="22"/>
          <w:szCs w:val="22"/>
          <w:lang w:eastAsia="pl-PL"/>
        </w:rPr>
        <w:t>nie będzie prowadzona. Po pewnej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refleksji usunął z przedmiotu działalności gospodarczej prowadzenie spraw z zakresu prawa podatkowego.</w:t>
      </w:r>
    </w:p>
    <w:p w14:paraId="37BB9A33" w14:textId="4F07F341" w:rsidR="009E70F3" w:rsidRPr="0093091D" w:rsidRDefault="0079565A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Dyskusja: oceń postępowanie</w:t>
      </w:r>
      <w:r w:rsidR="009E70F3" w:rsidRPr="0093091D">
        <w:rPr>
          <w:rFonts w:eastAsia="Times New Roman" w:cs="Times New Roman"/>
          <w:sz w:val="22"/>
          <w:szCs w:val="22"/>
          <w:lang w:eastAsia="pl-PL"/>
        </w:rPr>
        <w:t xml:space="preserve"> pracownika z punktu widzenia: </w:t>
      </w:r>
    </w:p>
    <w:p w14:paraId="33176A99" w14:textId="77777777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lastRenderedPageBreak/>
        <w:t xml:space="preserve">– rzeczywistego, potencjalnego lub postrzeganego konfliktu interesów, </w:t>
      </w:r>
    </w:p>
    <w:p w14:paraId="246141C8" w14:textId="77777777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– nadużywania stanowiska, </w:t>
      </w:r>
    </w:p>
    <w:p w14:paraId="42255319" w14:textId="77777777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– formalnego przestrzegania przepisów dotyczących dodatkowego zarobkowania, </w:t>
      </w:r>
    </w:p>
    <w:p w14:paraId="510C1607" w14:textId="1C862B6C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– </w:t>
      </w:r>
      <w:r w:rsidR="001227F1" w:rsidRPr="0093091D">
        <w:rPr>
          <w:rFonts w:eastAsia="Times New Roman" w:cs="Times New Roman"/>
          <w:sz w:val="22"/>
          <w:szCs w:val="22"/>
          <w:lang w:eastAsia="pl-PL"/>
        </w:rPr>
        <w:t xml:space="preserve">zasady 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lojalności i ochrony informacji – wykorzystywania wiedzy </w:t>
      </w:r>
      <w:r w:rsidR="001227F1" w:rsidRPr="0093091D">
        <w:rPr>
          <w:rFonts w:eastAsia="Times New Roman" w:cs="Times New Roman"/>
          <w:sz w:val="22"/>
          <w:szCs w:val="22"/>
          <w:lang w:eastAsia="pl-PL"/>
        </w:rPr>
        <w:t>i wewnętrznego doświadczenia urzędowego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, </w:t>
      </w:r>
    </w:p>
    <w:p w14:paraId="57B5E43B" w14:textId="4F607EB0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– </w:t>
      </w:r>
      <w:r w:rsidR="001227F1" w:rsidRPr="0093091D">
        <w:rPr>
          <w:rFonts w:eastAsia="Times New Roman" w:cs="Times New Roman"/>
          <w:sz w:val="22"/>
          <w:szCs w:val="22"/>
          <w:lang w:eastAsia="pl-PL"/>
        </w:rPr>
        <w:t>ryzyka s</w:t>
      </w:r>
      <w:r w:rsidRPr="0093091D">
        <w:rPr>
          <w:rFonts w:eastAsia="Times New Roman" w:cs="Times New Roman"/>
          <w:sz w:val="22"/>
          <w:szCs w:val="22"/>
          <w:lang w:eastAsia="pl-PL"/>
        </w:rPr>
        <w:t>tworzenia mechanizmu dla legalizacji łapówek (wpłacanych jako zapłata za konsultacje) oraz do wymuszania łapówek (zamów poradę, to cię potraktuję ulgowo),</w:t>
      </w:r>
    </w:p>
    <w:p w14:paraId="78019587" w14:textId="77777777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– wpływu na wizerunek i wiarygodność urzędu,</w:t>
      </w:r>
    </w:p>
    <w:p w14:paraId="6FD26409" w14:textId="77777777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– innych potencjalnych naruszeń zasad służby cywilnej i zasad etyki.   </w:t>
      </w:r>
    </w:p>
    <w:p w14:paraId="7554A12E" w14:textId="77777777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Czy ocena będzie zależeć od tego, czy działalność gospodarcza została już podjęta? </w:t>
      </w:r>
    </w:p>
    <w:p w14:paraId="4AB861EA" w14:textId="77777777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Czy samo umieszczenie reklamy swoich przyszłych usług wywołuje negatywne konsekwencje?</w:t>
      </w:r>
    </w:p>
    <w:p w14:paraId="49E847DB" w14:textId="35C60E1A" w:rsidR="009E70F3" w:rsidRPr="0093091D" w:rsidRDefault="009E70F3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Czy ewentualne uzyskanie zgody na jej prowadzenie usuwa niektóre lub wszystkie zagrożenia etyczne?</w:t>
      </w:r>
    </w:p>
    <w:p w14:paraId="0A17C088" w14:textId="0B6FBC21" w:rsidR="00215898" w:rsidRPr="0093091D" w:rsidRDefault="00215898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Czy pracownik powinien podejmować działalność w takim zakresie? Może w węższym?</w:t>
      </w:r>
    </w:p>
    <w:p w14:paraId="5890F73B" w14:textId="190A41C8" w:rsidR="00215898" w:rsidRPr="0093091D" w:rsidRDefault="00215898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32E9376A" w14:textId="23730512" w:rsidR="002D11D7" w:rsidRPr="0093091D" w:rsidRDefault="002D11D7" w:rsidP="002D11D7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93091D">
        <w:rPr>
          <w:rFonts w:eastAsia="Times New Roman" w:cs="Times New Roman"/>
          <w:b/>
          <w:sz w:val="22"/>
          <w:szCs w:val="22"/>
          <w:lang w:eastAsia="pl-PL"/>
        </w:rPr>
        <w:t xml:space="preserve">DYLEMAT </w:t>
      </w:r>
      <w:r w:rsidR="006A0662" w:rsidRPr="0093091D">
        <w:rPr>
          <w:rFonts w:eastAsia="Times New Roman" w:cs="Times New Roman"/>
          <w:b/>
          <w:sz w:val="22"/>
          <w:szCs w:val="22"/>
          <w:lang w:eastAsia="pl-PL"/>
        </w:rPr>
        <w:t>3</w:t>
      </w:r>
      <w:r w:rsidRPr="0093091D">
        <w:rPr>
          <w:rFonts w:eastAsia="Times New Roman" w:cs="Times New Roman"/>
          <w:b/>
          <w:sz w:val="22"/>
          <w:szCs w:val="22"/>
          <w:lang w:eastAsia="pl-PL"/>
        </w:rPr>
        <w:t xml:space="preserve"> – </w:t>
      </w:r>
      <w:r w:rsidR="006A0662" w:rsidRPr="0093091D">
        <w:rPr>
          <w:rFonts w:eastAsia="Times New Roman" w:cs="Times New Roman"/>
          <w:b/>
          <w:sz w:val="22"/>
          <w:szCs w:val="22"/>
          <w:lang w:eastAsia="pl-PL"/>
        </w:rPr>
        <w:t>konferencja</w:t>
      </w:r>
    </w:p>
    <w:p w14:paraId="7E957AB3" w14:textId="40F1BC49" w:rsidR="002D11D7" w:rsidRPr="0093091D" w:rsidRDefault="002D11D7" w:rsidP="002D11D7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Jesteś </w:t>
      </w:r>
      <w:r w:rsidR="009937D8" w:rsidRPr="0093091D">
        <w:rPr>
          <w:rFonts w:eastAsia="Times New Roman" w:cs="Times New Roman"/>
          <w:sz w:val="22"/>
          <w:szCs w:val="22"/>
          <w:lang w:eastAsia="pl-PL"/>
        </w:rPr>
        <w:t>zatrudniony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na stanowisku dyrektora w jednym z departamentów urzędu centralnego. Renomowana firma konsultingowa organizuje w sobotę konferencję poświęconą sytuacji na rynku pracy, w tym rozwoju zawodowego pracowników, z udziałem przedstawicieli różnych organizacji i wybitnych ekspertów z kraju i </w:t>
      </w:r>
      <w:r w:rsidR="00C64C6B" w:rsidRPr="0093091D">
        <w:rPr>
          <w:rFonts w:eastAsia="Times New Roman" w:cs="Times New Roman"/>
          <w:sz w:val="22"/>
          <w:szCs w:val="22"/>
          <w:lang w:eastAsia="pl-PL"/>
        </w:rPr>
        <w:t xml:space="preserve">z 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zagranicy. Jako przedstawiciel kierownika urzędu masz za zadanie wygłosić prezentację na temat systemu szkoleń w służbie cywilnej. Przed </w:t>
      </w:r>
      <w:r w:rsidR="00C64C6B" w:rsidRPr="0093091D">
        <w:rPr>
          <w:rFonts w:eastAsia="Times New Roman" w:cs="Times New Roman"/>
          <w:sz w:val="22"/>
          <w:szCs w:val="22"/>
          <w:lang w:eastAsia="pl-PL"/>
        </w:rPr>
        <w:t>t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woim wystąpieniem przedstawiciel organizatora informuje </w:t>
      </w:r>
      <w:r w:rsidR="00C64C6B" w:rsidRPr="0093091D">
        <w:rPr>
          <w:rFonts w:eastAsia="Times New Roman" w:cs="Times New Roman"/>
          <w:sz w:val="22"/>
          <w:szCs w:val="22"/>
          <w:lang w:eastAsia="pl-PL"/>
        </w:rPr>
        <w:t>c</w:t>
      </w:r>
      <w:r w:rsidRPr="0093091D">
        <w:rPr>
          <w:rFonts w:eastAsia="Times New Roman" w:cs="Times New Roman"/>
          <w:sz w:val="22"/>
          <w:szCs w:val="22"/>
          <w:lang w:eastAsia="pl-PL"/>
        </w:rPr>
        <w:t>ię o konieczności podpisania umowy – podobnie jak pozostali wykładowcy otrzymasz wynagrodzenie w wysokości 2500 zł.</w:t>
      </w:r>
    </w:p>
    <w:p w14:paraId="26201C40" w14:textId="2DD7B3EC" w:rsidR="002D11D7" w:rsidRPr="0093091D" w:rsidRDefault="002D11D7" w:rsidP="002D11D7">
      <w:pPr>
        <w:numPr>
          <w:ilvl w:val="0"/>
          <w:numId w:val="27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Które z zasad służby cywilnej lub zasad etyki korpusu służby cywilnej powinieneś rozważyć</w:t>
      </w:r>
      <w:r w:rsidR="00C64C6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zastanawiając się nad udzieleniem odpowiedzi?</w:t>
      </w:r>
    </w:p>
    <w:p w14:paraId="38E898D2" w14:textId="77777777" w:rsidR="002D11D7" w:rsidRPr="0093091D" w:rsidRDefault="002D11D7" w:rsidP="002D11D7">
      <w:pPr>
        <w:numPr>
          <w:ilvl w:val="0"/>
          <w:numId w:val="27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Co robisz? </w:t>
      </w:r>
    </w:p>
    <w:p w14:paraId="4E3B7466" w14:textId="57D7F757" w:rsidR="002D11D7" w:rsidRPr="0093091D" w:rsidRDefault="002D11D7" w:rsidP="002D11D7">
      <w:pPr>
        <w:numPr>
          <w:ilvl w:val="0"/>
          <w:numId w:val="27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Czy </w:t>
      </w:r>
      <w:r w:rsidR="00C64C6B" w:rsidRPr="0093091D">
        <w:rPr>
          <w:rFonts w:eastAsia="Times New Roman" w:cs="Times New Roman"/>
          <w:sz w:val="22"/>
          <w:szCs w:val="22"/>
          <w:lang w:eastAsia="pl-PL"/>
        </w:rPr>
        <w:t>t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woja ocena byłaby inna, gdyby kwota wyniosła 250 zł? </w:t>
      </w:r>
    </w:p>
    <w:p w14:paraId="0A00DB72" w14:textId="77777777" w:rsidR="002D11D7" w:rsidRPr="0093091D" w:rsidRDefault="002D11D7" w:rsidP="002D11D7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Alternatywne odpowiedzi:</w:t>
      </w:r>
    </w:p>
    <w:p w14:paraId="5DEF61C7" w14:textId="6A76C3E5" w:rsidR="002D11D7" w:rsidRPr="0093091D" w:rsidRDefault="002D11D7" w:rsidP="002D11D7">
      <w:pPr>
        <w:numPr>
          <w:ilvl w:val="0"/>
          <w:numId w:val="28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Mając na uwadze, że wszyscy wykładowcy otrzymują wynagrodzenie, konferencja odbywa się w sobotę, a więc poza godzinami pracy, a ja na przygotowanie wystąpienia musiałem przeznaczyć prywatny czas, przyjmuję wynagrodzenie. Poza tym nie jestem urzędnikiem mianowanym </w:t>
      </w:r>
      <w:r w:rsidR="00C64C6B" w:rsidRPr="0093091D">
        <w:rPr>
          <w:rFonts w:eastAsia="Times New Roman" w:cstheme="minorHAnsi"/>
          <w:sz w:val="22"/>
          <w:szCs w:val="22"/>
          <w:lang w:eastAsia="pl-PL"/>
        </w:rPr>
        <w:t>‒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nie muszę ubiegać się o zgodę dyrektora generalnego na dodatkowe zarobkowanie.  </w:t>
      </w:r>
    </w:p>
    <w:p w14:paraId="2E0E7C75" w14:textId="77777777" w:rsidR="002D11D7" w:rsidRPr="0093091D" w:rsidRDefault="002D11D7" w:rsidP="002D11D7">
      <w:pPr>
        <w:numPr>
          <w:ilvl w:val="0"/>
          <w:numId w:val="28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W konferencji biorę udział na polecenie służbowe przełożonego i mimo tego, że konferencja jest organizowana poza godzinami pracy, biorę w niej udział w ramach obowiązków służbowych. Nie mam prawa przyjąć wynagrodzenia. Odmawiam. </w:t>
      </w:r>
    </w:p>
    <w:p w14:paraId="5686D88B" w14:textId="77777777" w:rsidR="002D11D7" w:rsidRPr="0093091D" w:rsidRDefault="002D11D7" w:rsidP="002D11D7">
      <w:pPr>
        <w:numPr>
          <w:ilvl w:val="0"/>
          <w:numId w:val="28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Zasady wynagradzania wykładowców są klarowne – wszyscy otrzymują wynagrodzenie za wystąpienie. Przyjmuję wynagrodzenie, a w poniedziałek wyjaśniam okoliczności mojemu przełożonemu i argumentuję brak wcześniejszej zgody na dodatkowe zarobkowanie „szybką” akcją firmy konsultingowej.</w:t>
      </w:r>
    </w:p>
    <w:p w14:paraId="1FC5D1C6" w14:textId="2F21FD60" w:rsidR="002D11D7" w:rsidRPr="0093091D" w:rsidRDefault="006A0662" w:rsidP="002D11D7">
      <w:pPr>
        <w:numPr>
          <w:ilvl w:val="0"/>
          <w:numId w:val="28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Inna?</w:t>
      </w:r>
    </w:p>
    <w:p w14:paraId="460209FE" w14:textId="4821001F" w:rsidR="006A0662" w:rsidRPr="0093091D" w:rsidRDefault="006A0662" w:rsidP="006A0662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350E8C97" w14:textId="04ED8244" w:rsidR="006A0662" w:rsidRPr="0093091D" w:rsidRDefault="006A0662" w:rsidP="006A0662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4BB0895E" w14:textId="7896A3A0" w:rsidR="009F35BE" w:rsidRPr="0093091D" w:rsidRDefault="009F35BE" w:rsidP="009F35BE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93091D">
        <w:rPr>
          <w:rFonts w:eastAsia="Times New Roman" w:cs="Times New Roman"/>
          <w:b/>
          <w:sz w:val="22"/>
          <w:szCs w:val="22"/>
          <w:lang w:eastAsia="pl-PL"/>
        </w:rPr>
        <w:t>DYLEMAT 4 – przyjaciel</w:t>
      </w:r>
    </w:p>
    <w:p w14:paraId="56C9FE37" w14:textId="65B6026D" w:rsidR="009F35BE" w:rsidRPr="0093091D" w:rsidRDefault="009F35BE" w:rsidP="009F35BE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Pani Jadwiga, do tej pory dobrze oceniany członek korpusu służby cywilnej, była na wiecu kandydata na prezydenta miasta, swojego wieloletniego przyjaciela </w:t>
      </w:r>
      <w:r w:rsidR="00C65861" w:rsidRPr="0093091D">
        <w:rPr>
          <w:rFonts w:eastAsia="Times New Roman" w:cs="Times New Roman"/>
          <w:sz w:val="22"/>
          <w:szCs w:val="22"/>
          <w:lang w:eastAsia="pl-PL"/>
        </w:rPr>
        <w:t>pana Pawła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. Jej przełożeni dowiedzieli się o tym z anonimowego listu przesłanego do urzędu. Jako dowód informator podał link do strony internetowej społecznego komitetu wyborczego </w:t>
      </w:r>
      <w:r w:rsidR="00C65861" w:rsidRPr="0093091D">
        <w:rPr>
          <w:rFonts w:eastAsia="Times New Roman" w:cs="Times New Roman"/>
          <w:sz w:val="22"/>
          <w:szCs w:val="22"/>
          <w:lang w:eastAsia="pl-PL"/>
        </w:rPr>
        <w:t>pana Pawła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– pod nr 15 w deklaracji poparcia widniało nazwisko </w:t>
      </w:r>
      <w:r w:rsidR="00C65861" w:rsidRPr="0093091D">
        <w:rPr>
          <w:rFonts w:eastAsia="Times New Roman" w:cs="Times New Roman"/>
          <w:sz w:val="22"/>
          <w:szCs w:val="22"/>
          <w:lang w:eastAsia="pl-PL"/>
        </w:rPr>
        <w:t>pani Jadwigi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. Ponadto w galerii ze zdjęciami z wiecu </w:t>
      </w:r>
      <w:r w:rsidR="00E366C8" w:rsidRPr="0093091D">
        <w:rPr>
          <w:rFonts w:eastAsia="Times New Roman" w:cs="Times New Roman"/>
          <w:sz w:val="22"/>
          <w:szCs w:val="22"/>
          <w:lang w:eastAsia="pl-PL"/>
        </w:rPr>
        <w:t xml:space="preserve">zostało 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zamieszczone zdjęcie </w:t>
      </w:r>
      <w:r w:rsidR="00C65861" w:rsidRPr="0093091D">
        <w:rPr>
          <w:rFonts w:eastAsia="Times New Roman" w:cs="Times New Roman"/>
          <w:sz w:val="22"/>
          <w:szCs w:val="22"/>
          <w:lang w:eastAsia="pl-PL"/>
        </w:rPr>
        <w:t xml:space="preserve">pani Jadwigi 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w towarzystwie kandydata na prezydenta. </w:t>
      </w:r>
    </w:p>
    <w:p w14:paraId="1E2A7247" w14:textId="3E328A2C" w:rsidR="009F35BE" w:rsidRPr="0093091D" w:rsidRDefault="009F35BE" w:rsidP="009F35BE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Rzecznik dyscyplinarny złożył wniosek do komisji dyscyplinarnej o upomnienie </w:t>
      </w:r>
      <w:r w:rsidR="00C65861" w:rsidRPr="0093091D">
        <w:rPr>
          <w:rFonts w:eastAsia="Times New Roman" w:cs="Times New Roman"/>
          <w:sz w:val="22"/>
          <w:szCs w:val="22"/>
          <w:lang w:eastAsia="pl-PL"/>
        </w:rPr>
        <w:t>pani Jadwigi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. W uzasadnieniu napisał: „Przybycie na miejsce wiecu wyborczego z bukietem kwiatów i przebywanie w bliskim otoczeniu kandydata może zostać odebrane jako jawne i publiczne popieranie tego kandydata”. </w:t>
      </w:r>
    </w:p>
    <w:p w14:paraId="5D6ECFA7" w14:textId="32388D0D" w:rsidR="009F35BE" w:rsidRPr="0093091D" w:rsidRDefault="009F35BE" w:rsidP="009F35BE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Zgodnie z art. 78 ustawy o służbie cywilnej: </w:t>
      </w:r>
      <w:r w:rsidR="00E366C8" w:rsidRPr="0093091D">
        <w:rPr>
          <w:rFonts w:eastAsia="Times New Roman" w:cs="Times New Roman"/>
          <w:sz w:val="22"/>
          <w:szCs w:val="22"/>
          <w:lang w:eastAsia="pl-PL"/>
        </w:rPr>
        <w:t>„</w:t>
      </w:r>
      <w:r w:rsidRPr="0093091D">
        <w:rPr>
          <w:rFonts w:eastAsia="Times New Roman" w:cs="Times New Roman"/>
          <w:sz w:val="22"/>
          <w:szCs w:val="22"/>
          <w:lang w:eastAsia="pl-PL"/>
        </w:rPr>
        <w:t>Członkowi korpusu służby cywilnej nie wolno publicznie manifestować poglądów politycznych</w:t>
      </w:r>
      <w:r w:rsidR="00E366C8" w:rsidRPr="0093091D">
        <w:rPr>
          <w:rFonts w:eastAsia="Times New Roman" w:cs="Times New Roman"/>
          <w:sz w:val="22"/>
          <w:szCs w:val="22"/>
          <w:lang w:eastAsia="pl-PL"/>
        </w:rPr>
        <w:t>”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. Zachowanie neutralności politycznej nakazuje też Zarządzenie nr 70 PRM zwane kodeksem etyki. </w:t>
      </w:r>
      <w:r w:rsidR="00E16431" w:rsidRPr="0093091D">
        <w:rPr>
          <w:rFonts w:eastAsia="Times New Roman" w:cs="Times New Roman"/>
          <w:sz w:val="22"/>
          <w:szCs w:val="22"/>
          <w:lang w:eastAsia="pl-PL"/>
        </w:rPr>
        <w:t xml:space="preserve">Pani Jadwidze </w:t>
      </w:r>
      <w:r w:rsidRPr="0093091D">
        <w:rPr>
          <w:rFonts w:eastAsia="Times New Roman" w:cs="Times New Roman"/>
          <w:sz w:val="22"/>
          <w:szCs w:val="22"/>
          <w:lang w:eastAsia="pl-PL"/>
        </w:rPr>
        <w:t>grozi kara dyscyplinarna.</w:t>
      </w:r>
    </w:p>
    <w:p w14:paraId="7F212CE7" w14:textId="14CCF0FD" w:rsidR="009F35BE" w:rsidRPr="0093091D" w:rsidRDefault="009F35BE" w:rsidP="009F35BE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– Nie manifestuję poglądów politycznych w pracy. Na wiec poszłam po pracy. Nie ukrywam osobistej sympatii do tego akurat polityka – broniła się </w:t>
      </w:r>
      <w:r w:rsidR="00E16431" w:rsidRPr="0093091D">
        <w:rPr>
          <w:rFonts w:eastAsia="Times New Roman" w:cs="Times New Roman"/>
          <w:sz w:val="22"/>
          <w:szCs w:val="22"/>
          <w:lang w:eastAsia="pl-PL"/>
        </w:rPr>
        <w:t>pani Jadwiga</w:t>
      </w:r>
      <w:r w:rsidRPr="0093091D">
        <w:rPr>
          <w:rFonts w:eastAsia="Times New Roman" w:cs="Times New Roman"/>
          <w:sz w:val="22"/>
          <w:szCs w:val="22"/>
          <w:lang w:eastAsia="pl-PL"/>
        </w:rPr>
        <w:t>.</w:t>
      </w:r>
    </w:p>
    <w:p w14:paraId="36C4A80F" w14:textId="243C50E6" w:rsidR="009F35BE" w:rsidRPr="0093091D" w:rsidRDefault="009F35BE" w:rsidP="009F35BE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Według komisji </w:t>
      </w:r>
      <w:r w:rsidR="00E16431" w:rsidRPr="0093091D">
        <w:rPr>
          <w:rFonts w:eastAsia="Times New Roman" w:cs="Times New Roman"/>
          <w:sz w:val="22"/>
          <w:szCs w:val="22"/>
          <w:lang w:eastAsia="pl-PL"/>
        </w:rPr>
        <w:t xml:space="preserve">pani Jadwiga 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złamała art. 78 ustawy o służbie cywilnej. </w:t>
      </w:r>
      <w:r w:rsidR="00E16431" w:rsidRPr="0093091D">
        <w:rPr>
          <w:rFonts w:eastAsia="Times New Roman" w:cs="Times New Roman"/>
          <w:sz w:val="22"/>
          <w:szCs w:val="22"/>
          <w:lang w:eastAsia="pl-PL"/>
        </w:rPr>
        <w:t>O</w:t>
      </w:r>
      <w:r w:rsidRPr="0093091D">
        <w:rPr>
          <w:rFonts w:eastAsia="Times New Roman" w:cs="Times New Roman"/>
          <w:sz w:val="22"/>
          <w:szCs w:val="22"/>
          <w:lang w:eastAsia="pl-PL"/>
        </w:rPr>
        <w:t>trzymała karę upomnienia – najniższą z możliwych.</w:t>
      </w:r>
    </w:p>
    <w:p w14:paraId="317010F5" w14:textId="189E6608" w:rsidR="009F35BE" w:rsidRPr="0093091D" w:rsidRDefault="009F35BE" w:rsidP="009F35BE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– Uważam, że potraktowano mnie niesprawiedliwie. Nie może być tak, że nie mam podstawowych praw obywatelskich w demokratycznym kraju. Będę się odwoływać do Wyższej Komisji Dyscyplinarnej – powiedziała </w:t>
      </w:r>
      <w:r w:rsidR="00E16431" w:rsidRPr="0093091D">
        <w:rPr>
          <w:rFonts w:eastAsia="Times New Roman" w:cs="Times New Roman"/>
          <w:sz w:val="22"/>
          <w:szCs w:val="22"/>
          <w:lang w:eastAsia="pl-PL"/>
        </w:rPr>
        <w:t>pani Jadwiga</w:t>
      </w:r>
      <w:r w:rsidRPr="0093091D">
        <w:rPr>
          <w:rFonts w:eastAsia="Times New Roman" w:cs="Times New Roman"/>
          <w:sz w:val="22"/>
          <w:szCs w:val="22"/>
          <w:lang w:eastAsia="pl-PL"/>
        </w:rPr>
        <w:t>.</w:t>
      </w:r>
    </w:p>
    <w:p w14:paraId="4FB225CF" w14:textId="65B9DCB5" w:rsidR="009F35BE" w:rsidRPr="0093091D" w:rsidRDefault="009F35BE" w:rsidP="009F35BE">
      <w:pPr>
        <w:numPr>
          <w:ilvl w:val="0"/>
          <w:numId w:val="30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Którą/e z zasad służby cywilnej lub zasad etyki korpusu służby cywilnej powinieneś w pierwszej kolejności rozważyć</w:t>
      </w:r>
      <w:r w:rsidR="00E366C8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zastanawiając się nad tą sytuacją?</w:t>
      </w:r>
    </w:p>
    <w:p w14:paraId="006165D9" w14:textId="77777777" w:rsidR="009F35BE" w:rsidRPr="0093091D" w:rsidRDefault="009F35BE" w:rsidP="009F35BE">
      <w:pPr>
        <w:numPr>
          <w:ilvl w:val="0"/>
          <w:numId w:val="30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Kto ma rację, kto się myli? Proszę uzasadnić swoje stanowisko.</w:t>
      </w:r>
    </w:p>
    <w:p w14:paraId="04B9D0E1" w14:textId="77777777" w:rsidR="00383CEE" w:rsidRPr="0093091D" w:rsidRDefault="00383CEE" w:rsidP="009F35BE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0E98D531" w14:textId="1151A87F" w:rsidR="009F35BE" w:rsidRPr="0093091D" w:rsidRDefault="009F35BE" w:rsidP="009F35BE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Alternatywne odpowiedzi (do dyskusji):</w:t>
      </w:r>
    </w:p>
    <w:p w14:paraId="2013DF0C" w14:textId="67ABA821" w:rsidR="009F35BE" w:rsidRPr="0093091D" w:rsidRDefault="009F35BE" w:rsidP="009F35BE">
      <w:pPr>
        <w:numPr>
          <w:ilvl w:val="0"/>
          <w:numId w:val="31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Błędem przełożonych było wzięcie pod uwagę anonimowej informacji. Donos nie powinien być podstawą do wszczęcia post</w:t>
      </w:r>
      <w:r w:rsidR="00E366C8" w:rsidRPr="0093091D">
        <w:rPr>
          <w:rFonts w:eastAsia="Times New Roman" w:cs="Times New Roman"/>
          <w:sz w:val="22"/>
          <w:szCs w:val="22"/>
          <w:lang w:eastAsia="pl-PL"/>
        </w:rPr>
        <w:t>ę</w:t>
      </w:r>
      <w:r w:rsidRPr="0093091D">
        <w:rPr>
          <w:rFonts w:eastAsia="Times New Roman" w:cs="Times New Roman"/>
          <w:sz w:val="22"/>
          <w:szCs w:val="22"/>
          <w:lang w:eastAsia="pl-PL"/>
        </w:rPr>
        <w:t>powania wyjaśniającego</w:t>
      </w:r>
      <w:r w:rsidR="00E366C8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a już z pewnością karania kogokolwiek. Wyższa Komisja Dyscyplinarna powinna uchylić wyrok komisji dyscyplinarnej. </w:t>
      </w:r>
    </w:p>
    <w:p w14:paraId="5411EBB2" w14:textId="375C3B18" w:rsidR="009F35BE" w:rsidRPr="0093091D" w:rsidRDefault="009F35BE" w:rsidP="009F35BE">
      <w:pPr>
        <w:numPr>
          <w:ilvl w:val="0"/>
          <w:numId w:val="31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Rację miał rzecznik – udział w wiecu wyborczym jest publiczną manifestacją poglądów politycznych; prezydent miasta jest politykiem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niezależnie czy ma poparcie konkretnej partii politycznej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czy też nie. Zatem przez udział w wiecu członek korpusu łamie art. 78 i ustawy o służbie cywilnej i jest 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 xml:space="preserve">to </w:t>
      </w:r>
      <w:r w:rsidRPr="0093091D">
        <w:rPr>
          <w:rFonts w:eastAsia="Times New Roman" w:cs="Times New Roman"/>
          <w:sz w:val="22"/>
          <w:szCs w:val="22"/>
          <w:lang w:eastAsia="pl-PL"/>
        </w:rPr>
        <w:t>sprzeczn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>e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z zasadą neutralności politycznej członków korpusu służby cywilnej. Słusznie wymierzona najniższa kara ma zapobiegać podobnym incydentom i odstraszać przed zachowaniem niezgodnym z prawem. </w:t>
      </w:r>
    </w:p>
    <w:p w14:paraId="697FE58E" w14:textId="5D22AB69" w:rsidR="009F35BE" w:rsidRPr="0093091D" w:rsidRDefault="009F35BE" w:rsidP="009F35BE">
      <w:pPr>
        <w:numPr>
          <w:ilvl w:val="0"/>
          <w:numId w:val="31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Pani </w:t>
      </w:r>
      <w:r w:rsidR="00383CEE" w:rsidRPr="0093091D">
        <w:rPr>
          <w:rFonts w:eastAsia="Times New Roman" w:cs="Times New Roman"/>
          <w:sz w:val="22"/>
          <w:szCs w:val="22"/>
          <w:lang w:eastAsia="pl-PL"/>
        </w:rPr>
        <w:t>Jadwiga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złamała prawo, podważając zaufanie do urzędu i służby cywilnej. Wymierzona kara jest niewspółmierna do zawinienia. Urzędnicy powinni znać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 xml:space="preserve"> przepisy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i bezwzględnie 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 xml:space="preserve">ich 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przestrzegać. W służbie cywilnej nie ma miejsca dla pani </w:t>
      </w:r>
      <w:r w:rsidR="00383CEE" w:rsidRPr="0093091D">
        <w:rPr>
          <w:rFonts w:eastAsia="Times New Roman" w:cs="Times New Roman"/>
          <w:sz w:val="22"/>
          <w:szCs w:val="22"/>
          <w:lang w:eastAsia="pl-PL"/>
        </w:rPr>
        <w:t>Jadwigi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. </w:t>
      </w:r>
    </w:p>
    <w:p w14:paraId="6A967AF5" w14:textId="77777777" w:rsidR="009F35BE" w:rsidRPr="0093091D" w:rsidRDefault="009F35BE" w:rsidP="009F35BE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29F80B4E" w14:textId="437036E2" w:rsidR="009F35BE" w:rsidRPr="0093091D" w:rsidRDefault="009F35BE" w:rsidP="009F35BE">
      <w:pPr>
        <w:numPr>
          <w:ilvl w:val="0"/>
          <w:numId w:val="31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Zachowanie </w:t>
      </w:r>
      <w:r w:rsidR="00383CEE" w:rsidRPr="0093091D">
        <w:rPr>
          <w:rFonts w:eastAsia="Times New Roman" w:cs="Times New Roman"/>
          <w:sz w:val="22"/>
          <w:szCs w:val="22"/>
          <w:lang w:eastAsia="pl-PL"/>
        </w:rPr>
        <w:t xml:space="preserve">pani Jadwigi </w:t>
      </w:r>
      <w:r w:rsidRPr="0093091D">
        <w:rPr>
          <w:rFonts w:eastAsia="Times New Roman" w:cs="Times New Roman"/>
          <w:sz w:val="22"/>
          <w:szCs w:val="22"/>
          <w:lang w:eastAsia="pl-PL"/>
        </w:rPr>
        <w:t>nie było publicznym manifestowaniem poglądów politycznych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tylko wsparciem dla wieloletniego przyjaciela. </w:t>
      </w:r>
      <w:r w:rsidR="00383CEE" w:rsidRPr="0093091D">
        <w:rPr>
          <w:rFonts w:eastAsia="Times New Roman" w:cs="Times New Roman"/>
          <w:sz w:val="22"/>
          <w:szCs w:val="22"/>
          <w:lang w:eastAsia="pl-PL"/>
        </w:rPr>
        <w:t>N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ie opowiadała się przeciw żadnej konkretnej partii </w:t>
      </w:r>
      <w:r w:rsidRPr="0093091D">
        <w:rPr>
          <w:rFonts w:eastAsia="Times New Roman" w:cs="Times New Roman"/>
          <w:sz w:val="22"/>
          <w:szCs w:val="22"/>
          <w:lang w:eastAsia="pl-PL"/>
        </w:rPr>
        <w:lastRenderedPageBreak/>
        <w:t>politycznej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 xml:space="preserve"> ani za nią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, potwierdziła tylko lojalność względem przyjaciela po godzinach pracy. Zatem całe zamieszanie wokół jej osoby jest jednym wielkim nieporozumieniem. </w:t>
      </w:r>
    </w:p>
    <w:p w14:paraId="5F9E7D6D" w14:textId="35A1BF04" w:rsidR="009F35BE" w:rsidRPr="0093091D" w:rsidRDefault="009F35BE" w:rsidP="009F35BE">
      <w:pPr>
        <w:numPr>
          <w:ilvl w:val="0"/>
          <w:numId w:val="31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Pani </w:t>
      </w:r>
      <w:r w:rsidR="00E80F81" w:rsidRPr="0093091D">
        <w:rPr>
          <w:rFonts w:eastAsia="Times New Roman" w:cs="Times New Roman"/>
          <w:sz w:val="22"/>
          <w:szCs w:val="22"/>
          <w:lang w:eastAsia="pl-PL"/>
        </w:rPr>
        <w:t xml:space="preserve">Jadwiga </w:t>
      </w:r>
      <w:r w:rsidRPr="0093091D">
        <w:rPr>
          <w:rFonts w:eastAsia="Times New Roman" w:cs="Times New Roman"/>
          <w:sz w:val="22"/>
          <w:szCs w:val="22"/>
          <w:lang w:eastAsia="pl-PL"/>
        </w:rPr>
        <w:t>może i zamanifestowała poglądy polityczne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wspierając kandydata na prezydenta. Ale zrobiła to 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>poza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godzina</w:t>
      </w:r>
      <w:r w:rsidR="00F26364" w:rsidRPr="0093091D">
        <w:rPr>
          <w:rFonts w:eastAsia="Times New Roman" w:cs="Times New Roman"/>
          <w:sz w:val="22"/>
          <w:szCs w:val="22"/>
          <w:lang w:eastAsia="pl-PL"/>
        </w:rPr>
        <w:t>mi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pracy. Zatem nie ma mowy o jakimkolwiek przewinieniu. </w:t>
      </w:r>
    </w:p>
    <w:p w14:paraId="223FB44D" w14:textId="7166931A" w:rsidR="009F35BE" w:rsidRPr="0093091D" w:rsidRDefault="00E80F81" w:rsidP="009F35BE">
      <w:pPr>
        <w:numPr>
          <w:ilvl w:val="0"/>
          <w:numId w:val="31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Inna?</w:t>
      </w:r>
    </w:p>
    <w:p w14:paraId="26AB0AC6" w14:textId="77777777" w:rsidR="009F35BE" w:rsidRPr="0093091D" w:rsidRDefault="009F35BE" w:rsidP="006A0662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57485EFE" w14:textId="00285141" w:rsidR="005F50CC" w:rsidRPr="0093091D" w:rsidRDefault="005F50CC" w:rsidP="005F50CC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93091D">
        <w:rPr>
          <w:rFonts w:eastAsia="Times New Roman" w:cs="Times New Roman"/>
          <w:b/>
          <w:sz w:val="22"/>
          <w:szCs w:val="22"/>
          <w:lang w:eastAsia="pl-PL"/>
        </w:rPr>
        <w:t xml:space="preserve">DYLEMAT </w:t>
      </w:r>
      <w:r w:rsidR="009B1046" w:rsidRPr="0093091D">
        <w:rPr>
          <w:rFonts w:eastAsia="Times New Roman" w:cs="Times New Roman"/>
          <w:b/>
          <w:sz w:val="22"/>
          <w:szCs w:val="22"/>
          <w:lang w:eastAsia="pl-PL"/>
        </w:rPr>
        <w:t>5</w:t>
      </w:r>
      <w:r w:rsidRPr="0093091D">
        <w:rPr>
          <w:rFonts w:eastAsia="Times New Roman" w:cs="Times New Roman"/>
          <w:b/>
          <w:sz w:val="22"/>
          <w:szCs w:val="22"/>
          <w:lang w:eastAsia="pl-PL"/>
        </w:rPr>
        <w:t xml:space="preserve"> – rozczarowany urzędnik</w:t>
      </w:r>
    </w:p>
    <w:p w14:paraId="35675EE9" w14:textId="33D7FEA8" w:rsidR="00EE589F" w:rsidRPr="0093091D" w:rsidRDefault="00C80704" w:rsidP="00EE589F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Zajmujesz stanowisko dyrektora departamentu w jednym z urzędów administracji rządowej.</w:t>
      </w:r>
      <w:r w:rsidR="00EE589F" w:rsidRPr="0093091D">
        <w:rPr>
          <w:rFonts w:eastAsia="Times New Roman" w:cs="Times New Roman"/>
          <w:sz w:val="22"/>
          <w:szCs w:val="22"/>
          <w:lang w:eastAsia="pl-PL"/>
        </w:rPr>
        <w:t>. Do tej pory lubiłaś/eś swoją pracę, którą zawsze wykonywałaś/eś z entuzjazmem. Teraz jednak nie popierasz decyzji swojego ministra, które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="00EE589F" w:rsidRPr="0093091D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t</w:t>
      </w:r>
      <w:r w:rsidR="00EE589F" w:rsidRPr="0093091D">
        <w:rPr>
          <w:rFonts w:eastAsia="Times New Roman" w:cs="Times New Roman"/>
          <w:sz w:val="22"/>
          <w:szCs w:val="22"/>
          <w:lang w:eastAsia="pl-PL"/>
        </w:rPr>
        <w:t>woim zdaniem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="00EE589F" w:rsidRPr="0093091D">
        <w:rPr>
          <w:rFonts w:eastAsia="Times New Roman" w:cs="Times New Roman"/>
          <w:sz w:val="22"/>
          <w:szCs w:val="22"/>
          <w:lang w:eastAsia="pl-PL"/>
        </w:rPr>
        <w:t xml:space="preserve"> są stronnicze. Jesteś zniechęcona/y i rozczarowana/y. Chcesz wyrazić swój sprzeciw. </w:t>
      </w:r>
    </w:p>
    <w:p w14:paraId="730689E1" w14:textId="6B728F33" w:rsidR="00EE589F" w:rsidRPr="0093091D" w:rsidRDefault="00EE589F" w:rsidP="00EE589F">
      <w:pPr>
        <w:numPr>
          <w:ilvl w:val="0"/>
          <w:numId w:val="32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Którą/e z zasad służby cywilnej lub zasad etyki korpusu służby cywilnej powinieneś w pierwszej kolejności rozważyć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zastanawiając się nad tą sytuacją?</w:t>
      </w:r>
    </w:p>
    <w:p w14:paraId="5CE47B37" w14:textId="77777777" w:rsidR="00EE589F" w:rsidRPr="0093091D" w:rsidRDefault="00EE589F" w:rsidP="00EE589F">
      <w:pPr>
        <w:numPr>
          <w:ilvl w:val="0"/>
          <w:numId w:val="32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Co robisz? </w:t>
      </w:r>
    </w:p>
    <w:p w14:paraId="4457DE32" w14:textId="77777777" w:rsidR="00EE589F" w:rsidRPr="0093091D" w:rsidRDefault="00EE589F" w:rsidP="00EE589F">
      <w:pPr>
        <w:spacing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</w:p>
    <w:p w14:paraId="5DB8E432" w14:textId="77777777" w:rsidR="005F50CC" w:rsidRPr="0093091D" w:rsidRDefault="005F50CC" w:rsidP="005F50CC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Alternatywne odpowiedzi (do dyskusji):</w:t>
      </w:r>
    </w:p>
    <w:p w14:paraId="44457924" w14:textId="2A5FBDC3" w:rsidR="00EE589F" w:rsidRPr="0093091D" w:rsidRDefault="00EE589F" w:rsidP="00EE589F">
      <w:pPr>
        <w:numPr>
          <w:ilvl w:val="0"/>
          <w:numId w:val="33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Przestrzegając zasady neutralności politycznej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nie wypowiadasz się publicznie na tematy polityczne, ale denerwuje 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c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ię swoiste ograniczenie wolności słowa członków korpusu. Dajesz upust swoim uczuciom na prywatnym koncie w mediach społecznościowych – przynajmniej 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t</w:t>
      </w:r>
      <w:r w:rsidRPr="0093091D">
        <w:rPr>
          <w:rFonts w:eastAsia="Times New Roman" w:cs="Times New Roman"/>
          <w:sz w:val="22"/>
          <w:szCs w:val="22"/>
          <w:lang w:eastAsia="pl-PL"/>
        </w:rPr>
        <w:t>woi znajomi będą wiedzieć, co myślisz.</w:t>
      </w:r>
    </w:p>
    <w:p w14:paraId="51A09325" w14:textId="6EA75D9D" w:rsidR="00EE589F" w:rsidRPr="0093091D" w:rsidRDefault="00EE589F" w:rsidP="00EE589F">
      <w:pPr>
        <w:numPr>
          <w:ilvl w:val="0"/>
          <w:numId w:val="33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Jako członek korpusu nie możesz być bierny, gdy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t</w:t>
      </w:r>
      <w:r w:rsidRPr="0093091D">
        <w:rPr>
          <w:rFonts w:eastAsia="Times New Roman" w:cs="Times New Roman"/>
          <w:sz w:val="22"/>
          <w:szCs w:val="22"/>
          <w:lang w:eastAsia="pl-PL"/>
        </w:rPr>
        <w:t>woim zdaniem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polecenia przełożonego są niezgodne z prawem. Informujesz o tym pisemnie swojego przełożonego. Ale wykonujesz polecenie, w przypadku otrzymania jego pisemnego potwierdzenia.</w:t>
      </w:r>
    </w:p>
    <w:p w14:paraId="7FA05252" w14:textId="5EE2ED7E" w:rsidR="00EE589F" w:rsidRPr="0093091D" w:rsidRDefault="00EE589F" w:rsidP="00EE589F">
      <w:pPr>
        <w:numPr>
          <w:ilvl w:val="0"/>
          <w:numId w:val="33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Nie podoba 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c</w:t>
      </w:r>
      <w:r w:rsidRPr="0093091D">
        <w:rPr>
          <w:rFonts w:eastAsia="Times New Roman" w:cs="Times New Roman"/>
          <w:sz w:val="22"/>
          <w:szCs w:val="22"/>
          <w:lang w:eastAsia="pl-PL"/>
        </w:rPr>
        <w:t>i się to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co widzisz, nie zamierzasz dłużej milczeć – kontaktujesz się z reporterem gazety i umawiasz na wywiad.</w:t>
      </w:r>
    </w:p>
    <w:p w14:paraId="72B153E1" w14:textId="600FE38B" w:rsidR="00EE589F" w:rsidRPr="0093091D" w:rsidRDefault="00EE589F" w:rsidP="00EE589F">
      <w:pPr>
        <w:numPr>
          <w:ilvl w:val="0"/>
          <w:numId w:val="33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Zasada neutralności politycznej nakazuje 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c</w:t>
      </w:r>
      <w:r w:rsidRPr="0093091D">
        <w:rPr>
          <w:rFonts w:eastAsia="Times New Roman" w:cs="Times New Roman"/>
          <w:sz w:val="22"/>
          <w:szCs w:val="22"/>
          <w:lang w:eastAsia="pl-PL"/>
        </w:rPr>
        <w:t>i dystansować się od wszelkich wpływów i nacisków politycznych mogących prowadzić do działań stronniczych. Myślisz, że nic nie możesz zrobić</w:t>
      </w:r>
      <w:r w:rsidR="005F50CC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ale czujesz, że nie chcesz być obojętny na to, co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t</w:t>
      </w:r>
      <w:r w:rsidRPr="0093091D">
        <w:rPr>
          <w:rFonts w:eastAsia="Times New Roman" w:cs="Times New Roman"/>
          <w:sz w:val="22"/>
          <w:szCs w:val="22"/>
          <w:lang w:eastAsia="pl-PL"/>
        </w:rPr>
        <w:t>woim zdaniem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robi </w:t>
      </w:r>
      <w:r w:rsidR="0027524B" w:rsidRPr="0093091D">
        <w:rPr>
          <w:rFonts w:eastAsia="Times New Roman" w:cs="Times New Roman"/>
          <w:sz w:val="22"/>
          <w:szCs w:val="22"/>
          <w:lang w:eastAsia="pl-PL"/>
        </w:rPr>
        <w:t>t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wój minister. Bierzesz udział w manifestacji antyrządowej by chociaż tak, anonimowo, wyrazić swój sprzeciw. </w:t>
      </w:r>
    </w:p>
    <w:p w14:paraId="4FF12892" w14:textId="77777777" w:rsidR="00EE589F" w:rsidRPr="0093091D" w:rsidRDefault="00EE589F" w:rsidP="00EE589F">
      <w:pPr>
        <w:numPr>
          <w:ilvl w:val="0"/>
          <w:numId w:val="33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Anonimowo uczestniczysz w dyskusjach na forum internetowym. W ten sposób możesz wyrazić swoją dezaprobatę, nie narażając się na zarzut łamania zasad służby cywilnej i zasad etyki. </w:t>
      </w:r>
    </w:p>
    <w:p w14:paraId="43A7B62A" w14:textId="77777777" w:rsidR="00EE589F" w:rsidRPr="0093091D" w:rsidRDefault="00EE589F" w:rsidP="00EE589F">
      <w:pPr>
        <w:numPr>
          <w:ilvl w:val="0"/>
          <w:numId w:val="33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….</w:t>
      </w:r>
    </w:p>
    <w:p w14:paraId="61BAE5AB" w14:textId="329DD501" w:rsidR="00EE589F" w:rsidRPr="0093091D" w:rsidRDefault="00EE589F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024FF284" w14:textId="1E5919BB" w:rsidR="009B1046" w:rsidRPr="0093091D" w:rsidRDefault="009B1046" w:rsidP="009B1046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93091D">
        <w:rPr>
          <w:rFonts w:eastAsia="Times New Roman" w:cs="Times New Roman"/>
          <w:b/>
          <w:sz w:val="22"/>
          <w:szCs w:val="22"/>
          <w:lang w:eastAsia="pl-PL"/>
        </w:rPr>
        <w:t xml:space="preserve">DYLEMAT 6 – </w:t>
      </w:r>
      <w:r w:rsidR="00C30096" w:rsidRPr="0093091D">
        <w:rPr>
          <w:rFonts w:eastAsia="Times New Roman" w:cs="Times New Roman"/>
          <w:b/>
          <w:sz w:val="22"/>
          <w:szCs w:val="22"/>
          <w:lang w:eastAsia="pl-PL"/>
        </w:rPr>
        <w:t>klient</w:t>
      </w:r>
    </w:p>
    <w:p w14:paraId="6DEFADFF" w14:textId="2A846FFA" w:rsidR="009B1046" w:rsidRPr="0093091D" w:rsidRDefault="009B1046" w:rsidP="009B1046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W biurze obsługi urzędu X pojawia się klient </w:t>
      </w:r>
      <w:r w:rsidR="00A302AD" w:rsidRPr="0093091D">
        <w:rPr>
          <w:rFonts w:eastAsia="Times New Roman" w:cs="Times New Roman"/>
          <w:sz w:val="22"/>
          <w:szCs w:val="22"/>
          <w:lang w:eastAsia="pl-PL"/>
        </w:rPr>
        <w:sym w:font="Symbol" w:char="F02D"/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pan Robert </w:t>
      </w:r>
      <w:r w:rsidR="00A302AD" w:rsidRPr="0093091D">
        <w:rPr>
          <w:rFonts w:eastAsia="Times New Roman" w:cs="Times New Roman"/>
          <w:sz w:val="22"/>
          <w:szCs w:val="22"/>
          <w:lang w:eastAsia="pl-PL"/>
        </w:rPr>
        <w:sym w:font="Symbol" w:char="F02D"/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z zapytaniem, kiedy otrzyma zgodę na modernizację budynku mieszkalnego. Podanie złożył w zeszłym tygodniu. Jest październik, niedługo zaczną się mrozy, pan Robert martwi się, że w domu będzie zimno</w:t>
      </w:r>
      <w:r w:rsidR="00A302AD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a ma małe dzieci. </w:t>
      </w:r>
    </w:p>
    <w:p w14:paraId="1EF30A99" w14:textId="0F628E52" w:rsidR="009B1046" w:rsidRPr="0093091D" w:rsidRDefault="009B1046" w:rsidP="009B1046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Urzędnik, pan Marek, nie tylko pracuje z klientami przybywającymi do urzędu</w:t>
      </w:r>
      <w:r w:rsidR="00C30096" w:rsidRPr="0093091D">
        <w:rPr>
          <w:rFonts w:eastAsia="Times New Roman" w:cs="Times New Roman"/>
          <w:sz w:val="22"/>
          <w:szCs w:val="22"/>
          <w:lang w:eastAsia="pl-PL"/>
        </w:rPr>
        <w:t>,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ale również udziela pisemnych odpowiedzi na zapytani</w:t>
      </w:r>
      <w:r w:rsidR="00A302AD" w:rsidRPr="0093091D">
        <w:rPr>
          <w:rFonts w:eastAsia="Times New Roman" w:cs="Times New Roman"/>
          <w:sz w:val="22"/>
          <w:szCs w:val="22"/>
          <w:lang w:eastAsia="pl-PL"/>
        </w:rPr>
        <w:t>a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. Jest przemęczony ilością pracy </w:t>
      </w:r>
      <w:r w:rsidR="00A302AD" w:rsidRPr="0093091D">
        <w:rPr>
          <w:rFonts w:eastAsia="Times New Roman" w:cs="Times New Roman"/>
          <w:sz w:val="22"/>
          <w:szCs w:val="22"/>
          <w:lang w:eastAsia="pl-PL"/>
        </w:rPr>
        <w:sym w:font="Symbol" w:char="F02D"/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wczoraj kolejny dzień z rzędu </w:t>
      </w:r>
      <w:r w:rsidRPr="0093091D">
        <w:rPr>
          <w:rFonts w:eastAsia="Times New Roman" w:cs="Times New Roman"/>
          <w:sz w:val="22"/>
          <w:szCs w:val="22"/>
          <w:lang w:eastAsia="pl-PL"/>
        </w:rPr>
        <w:lastRenderedPageBreak/>
        <w:t xml:space="preserve">znowu pracował po godzinach, by dotrzymać ustawowego terminu na udzielenie odpowiedzi. Zawsze stara się wykonywać pracę sumiennie i terminowo. Ale czuje, że jego wynagrodzenie nie jest adekwatne do jego umiejętności, doświadczenia i zaangażowania. Do tego wszystkiego właśnie dowiedział się, że to nie on otrzyma nagrodę kwartalną </w:t>
      </w:r>
      <w:r w:rsidR="00A302AD" w:rsidRPr="0093091D">
        <w:rPr>
          <w:rFonts w:eastAsia="Times New Roman" w:cs="Times New Roman"/>
          <w:sz w:val="22"/>
          <w:szCs w:val="22"/>
          <w:lang w:eastAsia="pl-PL"/>
        </w:rPr>
        <w:sym w:font="Symbol" w:char="F02D"/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jego przełożony na spotkaniu wydziału wyróżnił dwóch innych urzędników, za kreatywne podejście </w:t>
      </w:r>
      <w:r w:rsidR="00A302AD" w:rsidRPr="0093091D">
        <w:rPr>
          <w:rFonts w:eastAsia="Times New Roman" w:cs="Times New Roman"/>
          <w:sz w:val="22"/>
          <w:szCs w:val="22"/>
          <w:lang w:eastAsia="pl-PL"/>
        </w:rPr>
        <w:t xml:space="preserve">do 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rozwiązywanie problemów. </w:t>
      </w:r>
    </w:p>
    <w:p w14:paraId="6CEA45E7" w14:textId="77777777" w:rsidR="009B1046" w:rsidRPr="0093091D" w:rsidRDefault="009B1046" w:rsidP="009B1046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Urzędnik, znużony stosem papierów, które ma na biurku, odpowiada panu Robertowi: </w:t>
      </w:r>
    </w:p>
    <w:p w14:paraId="7288A334" w14:textId="196420DA" w:rsidR="009B1046" w:rsidRPr="0093091D" w:rsidRDefault="009B1046" w:rsidP="009B1046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– A co mnie to obchodzi?! Nie interesują mnie pana problemy, skoro pan nie miał czasu pomyśleć o tym wcześniej, to niech pana dzieci teraz marzną. Trzeba czekać. Zgodnie z przepisami do dwóch </w:t>
      </w:r>
      <w:r w:rsidR="00C30096" w:rsidRPr="0093091D">
        <w:rPr>
          <w:rFonts w:eastAsia="Times New Roman" w:cs="Times New Roman"/>
          <w:sz w:val="22"/>
          <w:szCs w:val="22"/>
          <w:lang w:eastAsia="pl-PL"/>
        </w:rPr>
        <w:t>m</w:t>
      </w:r>
      <w:r w:rsidRPr="0093091D">
        <w:rPr>
          <w:rFonts w:eastAsia="Times New Roman" w:cs="Times New Roman"/>
          <w:sz w:val="22"/>
          <w:szCs w:val="22"/>
          <w:lang w:eastAsia="pl-PL"/>
        </w:rPr>
        <w:t>iesięcy wydajemy taką decyzję. Żegnam pana.</w:t>
      </w:r>
    </w:p>
    <w:p w14:paraId="7EE9FE7E" w14:textId="0B1DA94D" w:rsidR="009B1046" w:rsidRPr="0093091D" w:rsidRDefault="009B1046" w:rsidP="009B1046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Pan Robert zszokowany nie wie, co odpowiedzieć. Wychodzi.</w:t>
      </w:r>
    </w:p>
    <w:p w14:paraId="71D52AAC" w14:textId="77777777" w:rsidR="009B1046" w:rsidRPr="0093091D" w:rsidRDefault="009B1046" w:rsidP="009B1046">
      <w:pPr>
        <w:numPr>
          <w:ilvl w:val="0"/>
          <w:numId w:val="32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Jak należy ocenić zachowanie pracownika? </w:t>
      </w:r>
    </w:p>
    <w:p w14:paraId="19D2EEEA" w14:textId="77777777" w:rsidR="009B1046" w:rsidRPr="0093091D" w:rsidRDefault="009B1046" w:rsidP="009B1046">
      <w:pPr>
        <w:numPr>
          <w:ilvl w:val="0"/>
          <w:numId w:val="32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Jak powinien zachować się pracownik? </w:t>
      </w:r>
    </w:p>
    <w:p w14:paraId="4C24462C" w14:textId="61A4489D" w:rsidR="009B1046" w:rsidRPr="0093091D" w:rsidRDefault="009B1046" w:rsidP="009B1046">
      <w:pPr>
        <w:numPr>
          <w:ilvl w:val="0"/>
          <w:numId w:val="32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>Czy można powiedzieć, ż</w:t>
      </w:r>
      <w:r w:rsidR="00A302AD" w:rsidRPr="0093091D">
        <w:rPr>
          <w:rFonts w:eastAsia="Times New Roman" w:cs="Times New Roman"/>
          <w:sz w:val="22"/>
          <w:szCs w:val="22"/>
          <w:lang w:eastAsia="pl-PL"/>
        </w:rPr>
        <w:t>e</w:t>
      </w:r>
      <w:r w:rsidRPr="0093091D">
        <w:rPr>
          <w:rFonts w:eastAsia="Times New Roman" w:cs="Times New Roman"/>
          <w:sz w:val="22"/>
          <w:szCs w:val="22"/>
          <w:lang w:eastAsia="pl-PL"/>
        </w:rPr>
        <w:t xml:space="preserve"> pracownik zaniechał wykonania swoich obowiązków? </w:t>
      </w:r>
    </w:p>
    <w:p w14:paraId="1EE08B2E" w14:textId="77777777" w:rsidR="009B1046" w:rsidRPr="0093091D" w:rsidRDefault="009B1046" w:rsidP="009B1046">
      <w:pPr>
        <w:numPr>
          <w:ilvl w:val="0"/>
          <w:numId w:val="32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Jakie jest prawdopodobieństwo, że sytuacja ta się nie powtórzy? </w:t>
      </w:r>
    </w:p>
    <w:p w14:paraId="27481FA8" w14:textId="77777777" w:rsidR="009B1046" w:rsidRPr="0093091D" w:rsidRDefault="009B1046" w:rsidP="009B1046">
      <w:pPr>
        <w:numPr>
          <w:ilvl w:val="0"/>
          <w:numId w:val="32"/>
        </w:num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93091D">
        <w:rPr>
          <w:rFonts w:eastAsia="Times New Roman" w:cs="Times New Roman"/>
          <w:sz w:val="22"/>
          <w:szCs w:val="22"/>
          <w:lang w:eastAsia="pl-PL"/>
        </w:rPr>
        <w:t xml:space="preserve">Co można zrobić w danej sytuacji? </w:t>
      </w:r>
    </w:p>
    <w:p w14:paraId="732E894F" w14:textId="77777777" w:rsidR="009B1046" w:rsidRPr="0093091D" w:rsidRDefault="009B1046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106320F6" w14:textId="77777777" w:rsidR="003E06B5" w:rsidRPr="009B5911" w:rsidRDefault="003E06B5" w:rsidP="003E06B5">
      <w:pPr>
        <w:spacing w:after="120"/>
        <w:rPr>
          <w:rFonts w:eastAsia="Times New Roman"/>
          <w:b/>
          <w:sz w:val="22"/>
          <w:szCs w:val="22"/>
          <w:lang w:eastAsia="pl-PL"/>
        </w:rPr>
      </w:pPr>
      <w:r w:rsidRPr="009B5911">
        <w:rPr>
          <w:rFonts w:eastAsia="Times New Roman"/>
          <w:b/>
          <w:sz w:val="22"/>
          <w:szCs w:val="22"/>
          <w:lang w:eastAsia="pl-PL"/>
        </w:rPr>
        <w:t>DYLEMAT 7 – działalność zarobkowa</w:t>
      </w:r>
    </w:p>
    <w:p w14:paraId="45FB1972" w14:textId="77777777" w:rsidR="003E06B5" w:rsidRPr="0093091D" w:rsidRDefault="003E06B5" w:rsidP="003E06B5">
      <w:p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Pan Marek jest urzędnikiem służby cywilnej. Od 2017 r. jest zatrudniony w ministerstwie na stanowisku głównego specjalisty. </w:t>
      </w:r>
    </w:p>
    <w:p w14:paraId="4D0BF63E" w14:textId="77777777" w:rsidR="003E06B5" w:rsidRPr="0093091D" w:rsidRDefault="003E06B5" w:rsidP="003E06B5">
      <w:p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Jednocześnie od początku 2018 r. jest członkiem rady nadzorczej dwóch spółek. Dodatkowo od 2018 r. prowadzi działalność gospodarczą we własnym imieniu wpisaną do Centralnej Ewidencji i Informacji i Działalności Gospodarczej. </w:t>
      </w:r>
    </w:p>
    <w:p w14:paraId="5EF27B78" w14:textId="77777777" w:rsidR="003E06B5" w:rsidRPr="0093091D" w:rsidRDefault="003E06B5" w:rsidP="003E06B5">
      <w:p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Pan Marek nie występował do dyrektora generalnego urzędu, a więc nie posiadał zgody na dodatkowe zarobkowanie lub na prowadzenie działalności gospodarczej, ponieważ:</w:t>
      </w:r>
    </w:p>
    <w:p w14:paraId="1777875C" w14:textId="77777777" w:rsidR="003E06B5" w:rsidRPr="0093091D" w:rsidRDefault="003E06B5" w:rsidP="003E06B5">
      <w:pPr>
        <w:pStyle w:val="Akapitzlist"/>
        <w:numPr>
          <w:ilvl w:val="0"/>
          <w:numId w:val="34"/>
        </w:num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nie pobiera wynagrodzenia z tytułu zasiadania w radach nadzorczych żadnej ze spółek, w obu przypadkach jest to funkcja honorowa,</w:t>
      </w:r>
    </w:p>
    <w:p w14:paraId="5F9082F3" w14:textId="77777777" w:rsidR="003E06B5" w:rsidRPr="0093091D" w:rsidRDefault="003E06B5" w:rsidP="003E06B5">
      <w:pPr>
        <w:pStyle w:val="Akapitzlist"/>
        <w:numPr>
          <w:ilvl w:val="0"/>
          <w:numId w:val="34"/>
        </w:num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mimo, że oficjalnie prowadzi na własny rachunek działalność gospodarczą, to w praktyce w ogóle jej nie wykonuje – obowiązek prowadzenia działalności wynika, jego zdaniem, z przepisów prawa podatkowego w związku z faktem, że od 2018 r. wynajmuje lokale użytkowe i jest płatnikiem VAT.</w:t>
      </w:r>
    </w:p>
    <w:p w14:paraId="45FC9CC3" w14:textId="77777777" w:rsidR="003E06B5" w:rsidRPr="0093091D" w:rsidRDefault="003E06B5" w:rsidP="003E06B5">
      <w:pPr>
        <w:spacing w:after="120"/>
        <w:jc w:val="both"/>
        <w:rPr>
          <w:rFonts w:eastAsia="Times New Roman"/>
          <w:sz w:val="22"/>
          <w:szCs w:val="22"/>
          <w:lang w:eastAsia="pl-PL"/>
        </w:rPr>
      </w:pPr>
    </w:p>
    <w:p w14:paraId="0716C1AE" w14:textId="77777777" w:rsidR="003E06B5" w:rsidRPr="0093091D" w:rsidRDefault="003E06B5" w:rsidP="003E06B5">
      <w:pPr>
        <w:pStyle w:val="Akapitzlist"/>
        <w:numPr>
          <w:ilvl w:val="0"/>
          <w:numId w:val="35"/>
        </w:num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Jak należy ocenić postępowanie pana Marka?</w:t>
      </w:r>
    </w:p>
    <w:p w14:paraId="0F10E5B7" w14:textId="77777777" w:rsidR="003E06B5" w:rsidRPr="0093091D" w:rsidRDefault="003E06B5" w:rsidP="003E06B5">
      <w:pPr>
        <w:pStyle w:val="Akapitzlist"/>
        <w:numPr>
          <w:ilvl w:val="0"/>
          <w:numId w:val="35"/>
        </w:num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Jeśli doszło do naruszenia zasad służby cywilnej lub zasad etyki korpusu służby cywilnej, to jakich i dlaczego?</w:t>
      </w:r>
    </w:p>
    <w:p w14:paraId="154C9274" w14:textId="77777777" w:rsidR="003E06B5" w:rsidRPr="0093091D" w:rsidRDefault="003E06B5" w:rsidP="003E06B5">
      <w:pPr>
        <w:autoSpaceDE w:val="0"/>
        <w:autoSpaceDN w:val="0"/>
        <w:adjustRightInd w:val="0"/>
        <w:rPr>
          <w:rFonts w:cs="TimesNewRoman"/>
          <w:i/>
          <w:sz w:val="22"/>
          <w:szCs w:val="22"/>
        </w:rPr>
      </w:pPr>
    </w:p>
    <w:p w14:paraId="359B2131" w14:textId="77777777" w:rsidR="003E06B5" w:rsidRPr="009B5911" w:rsidRDefault="003E06B5" w:rsidP="003E06B5">
      <w:pPr>
        <w:spacing w:after="120"/>
        <w:rPr>
          <w:rFonts w:eastAsia="Times New Roman"/>
          <w:b/>
          <w:sz w:val="22"/>
          <w:szCs w:val="22"/>
          <w:lang w:eastAsia="pl-PL"/>
        </w:rPr>
      </w:pPr>
      <w:r w:rsidRPr="009B5911">
        <w:rPr>
          <w:rFonts w:eastAsia="Times New Roman"/>
          <w:b/>
          <w:sz w:val="22"/>
          <w:szCs w:val="22"/>
          <w:lang w:eastAsia="pl-PL"/>
        </w:rPr>
        <w:t xml:space="preserve">DYLEMAT 8 – licytacja </w:t>
      </w:r>
    </w:p>
    <w:p w14:paraId="1B551F5B" w14:textId="77777777" w:rsidR="003E06B5" w:rsidRPr="0093091D" w:rsidRDefault="003E06B5" w:rsidP="003E06B5">
      <w:pPr>
        <w:spacing w:after="120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Pani Ewa jest zatrudniona na stanowisku komornika skarbowego w Izbie Administracji Skarbowej (IAS) </w:t>
      </w:r>
    </w:p>
    <w:p w14:paraId="2BA0B5A2" w14:textId="77777777" w:rsidR="003E06B5" w:rsidRPr="0093091D" w:rsidRDefault="003E06B5" w:rsidP="003E06B5">
      <w:pPr>
        <w:spacing w:after="120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W urzędzie przeprowadzono licytację nieruchomości należących do dłużnika. Pani Ewa, która działała z upoważnienia dyrektora IAS, podpisała obwieszczenie o licytacji i nadzorowała jej przebieg. </w:t>
      </w:r>
    </w:p>
    <w:p w14:paraId="4F64DDF2" w14:textId="77777777" w:rsidR="003E06B5" w:rsidRPr="0093091D" w:rsidRDefault="003E06B5" w:rsidP="003E06B5">
      <w:pPr>
        <w:spacing w:after="120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Do licytacji przystąpiło kilka osób. Tylko jedna zaoferowała cenę kupna. Pani Ewa wydała postanowienie o udzieleniu przybicia na rzecz licytanta. </w:t>
      </w:r>
    </w:p>
    <w:p w14:paraId="6BA35B70" w14:textId="77777777" w:rsidR="003E06B5" w:rsidRPr="0093091D" w:rsidRDefault="003E06B5" w:rsidP="003E06B5">
      <w:pPr>
        <w:spacing w:after="120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lastRenderedPageBreak/>
        <w:t xml:space="preserve">Dyrektor IAS stwierdził, że osobą, która nabyła nieruchomość jest były konkubent pani Ewy, ojciec jej małoletniego dziecka. </w:t>
      </w:r>
    </w:p>
    <w:p w14:paraId="74F7BF4F" w14:textId="77777777" w:rsidR="003E06B5" w:rsidRPr="0093091D" w:rsidRDefault="003E06B5" w:rsidP="003E06B5">
      <w:pPr>
        <w:spacing w:after="120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W związku z pojawieniem się wątpliwości co do bezstronności pani Ewy przy prowadzeniu licytacji nieruchomości, dyrektor IAS wydał postanowienie o jej wyłączeniu z dalszego prowadzenia tej sprawy. Jednocześnie polecił rzecznikowi dyscyplinarnemu w Izbie Administracji Skarbowej  wszczęcie postępowania wyjaśniającego. </w:t>
      </w:r>
    </w:p>
    <w:p w14:paraId="5F7341FE" w14:textId="77777777" w:rsidR="003E06B5" w:rsidRPr="0093091D" w:rsidRDefault="003E06B5" w:rsidP="003E06B5">
      <w:pPr>
        <w:spacing w:after="120"/>
        <w:rPr>
          <w:rFonts w:eastAsia="Times New Roman"/>
          <w:sz w:val="22"/>
          <w:szCs w:val="22"/>
          <w:lang w:eastAsia="pl-PL"/>
        </w:rPr>
      </w:pPr>
    </w:p>
    <w:p w14:paraId="63B796B2" w14:textId="77777777" w:rsidR="003E06B5" w:rsidRPr="0093091D" w:rsidRDefault="003E06B5" w:rsidP="003E06B5">
      <w:pPr>
        <w:pStyle w:val="Akapitzlist"/>
        <w:numPr>
          <w:ilvl w:val="0"/>
          <w:numId w:val="37"/>
        </w:numPr>
        <w:spacing w:after="120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Jak należy ocenić zachowanie pani Ewy?</w:t>
      </w:r>
    </w:p>
    <w:p w14:paraId="151D1A4F" w14:textId="77777777" w:rsidR="003E06B5" w:rsidRPr="0093091D" w:rsidRDefault="003E06B5" w:rsidP="003E06B5">
      <w:pPr>
        <w:pStyle w:val="Akapitzlist"/>
        <w:numPr>
          <w:ilvl w:val="0"/>
          <w:numId w:val="37"/>
        </w:numPr>
        <w:spacing w:after="120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Jeśli zachowanie pani Ewy nie było właściwe, jak powinna postąpić?</w:t>
      </w:r>
    </w:p>
    <w:p w14:paraId="188714E7" w14:textId="77777777" w:rsidR="003E06B5" w:rsidRPr="0093091D" w:rsidRDefault="003E06B5" w:rsidP="003E06B5">
      <w:pPr>
        <w:pStyle w:val="Akapitzlist"/>
        <w:numPr>
          <w:ilvl w:val="0"/>
          <w:numId w:val="37"/>
        </w:numPr>
        <w:spacing w:after="120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Jeśli doszło do naruszenia zasad służby cywilnej lub zasad etyki korpusu służby cywilnej, to jakich i dlaczego? </w:t>
      </w:r>
    </w:p>
    <w:p w14:paraId="1139B158" w14:textId="77777777" w:rsidR="003E06B5" w:rsidRPr="0093091D" w:rsidRDefault="003E06B5" w:rsidP="003E06B5">
      <w:pPr>
        <w:spacing w:after="120"/>
        <w:jc w:val="both"/>
        <w:rPr>
          <w:rFonts w:eastAsia="Times New Roman"/>
          <w:b/>
          <w:i/>
          <w:sz w:val="22"/>
          <w:szCs w:val="22"/>
          <w:u w:val="single"/>
          <w:lang w:eastAsia="pl-PL"/>
        </w:rPr>
      </w:pPr>
    </w:p>
    <w:p w14:paraId="09C9D009" w14:textId="77777777" w:rsidR="003E06B5" w:rsidRPr="009B5911" w:rsidRDefault="003E06B5" w:rsidP="003E06B5">
      <w:pPr>
        <w:spacing w:after="120"/>
        <w:rPr>
          <w:rFonts w:eastAsia="Times New Roman"/>
          <w:b/>
          <w:sz w:val="22"/>
          <w:szCs w:val="22"/>
          <w:lang w:eastAsia="pl-PL"/>
        </w:rPr>
      </w:pPr>
      <w:r w:rsidRPr="009B5911">
        <w:rPr>
          <w:rFonts w:eastAsia="Times New Roman"/>
          <w:b/>
          <w:sz w:val="22"/>
          <w:szCs w:val="22"/>
          <w:lang w:eastAsia="pl-PL"/>
        </w:rPr>
        <w:t xml:space="preserve">DYLEMAT 9 -  prowadzenie szkoleń </w:t>
      </w:r>
    </w:p>
    <w:p w14:paraId="609D7940" w14:textId="77777777" w:rsidR="003E06B5" w:rsidRPr="0093091D" w:rsidRDefault="003E06B5" w:rsidP="003E06B5">
      <w:p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Pan Krzysztof jest dyrektorem Izby Administracji Skarbowej (IAS). </w:t>
      </w:r>
    </w:p>
    <w:p w14:paraId="144175AD" w14:textId="77777777" w:rsidR="003E06B5" w:rsidRPr="0093091D" w:rsidRDefault="003E06B5" w:rsidP="003E06B5">
      <w:p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W 2016 i 2018 pan Krzysztof, jako kierownik urzędu, podpisał w imieniu IAS 4 umowy na wykonanie szkoleń przez firmę X dla pracowników urzędu. </w:t>
      </w:r>
    </w:p>
    <w:p w14:paraId="2E4C3721" w14:textId="77777777" w:rsidR="003E06B5" w:rsidRPr="0093091D" w:rsidRDefault="003E06B5" w:rsidP="003E06B5">
      <w:p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W 2017 r., pan Krzysztof otrzymał od firmy X propozycję odpłatnego świadczenia usług trenerskich jako trener tej firmy. Temat szkolenia nie był związany z zadaniami wykonywanymi przez niego w IAS. Szkolenia miały odbywać się wyłącznie w czasie wolnym od pracy w IAS (w niedziele).  Po uzyskaniu zgody na dodatkowe zarobkowanie, pan Krzysztof podpisał umowę z firmą X na odpłatne prowadzenie działalności szkoleniowej na rzecz tej firmy. </w:t>
      </w:r>
    </w:p>
    <w:p w14:paraId="3CEBB931" w14:textId="77777777" w:rsidR="003E06B5" w:rsidRPr="0093091D" w:rsidRDefault="003E06B5" w:rsidP="003E06B5">
      <w:pPr>
        <w:spacing w:after="120"/>
        <w:jc w:val="both"/>
        <w:rPr>
          <w:rFonts w:eastAsia="Times New Roman"/>
          <w:sz w:val="22"/>
          <w:szCs w:val="22"/>
          <w:lang w:eastAsia="pl-PL"/>
        </w:rPr>
      </w:pPr>
    </w:p>
    <w:p w14:paraId="3A2C5C3A" w14:textId="77777777" w:rsidR="003E06B5" w:rsidRPr="0093091D" w:rsidRDefault="003E06B5" w:rsidP="003E06B5">
      <w:pPr>
        <w:pStyle w:val="Akapitzlist"/>
        <w:numPr>
          <w:ilvl w:val="0"/>
          <w:numId w:val="39"/>
        </w:num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 xml:space="preserve">Jak należy ocenić zachowanie dyrektora IAS? </w:t>
      </w:r>
    </w:p>
    <w:p w14:paraId="52DAE53A" w14:textId="77777777" w:rsidR="003E06B5" w:rsidRPr="0093091D" w:rsidRDefault="003E06B5" w:rsidP="003E06B5">
      <w:pPr>
        <w:pStyle w:val="Akapitzlist"/>
        <w:numPr>
          <w:ilvl w:val="0"/>
          <w:numId w:val="39"/>
        </w:num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Jeśli doszło do naruszenia zasad służby cywilnej lub etyki korpusu służby cywilnej, to jakich i dlaczego?</w:t>
      </w:r>
    </w:p>
    <w:p w14:paraId="3298B8D7" w14:textId="77777777" w:rsidR="003E06B5" w:rsidRPr="0093091D" w:rsidRDefault="003E06B5" w:rsidP="003E06B5">
      <w:pPr>
        <w:pStyle w:val="Akapitzlist"/>
        <w:numPr>
          <w:ilvl w:val="0"/>
          <w:numId w:val="39"/>
        </w:numPr>
        <w:spacing w:after="120"/>
        <w:jc w:val="both"/>
        <w:rPr>
          <w:rFonts w:eastAsia="Times New Roman"/>
          <w:sz w:val="22"/>
          <w:szCs w:val="22"/>
          <w:lang w:eastAsia="pl-PL"/>
        </w:rPr>
      </w:pPr>
      <w:r w:rsidRPr="0093091D">
        <w:rPr>
          <w:rFonts w:eastAsia="Times New Roman"/>
          <w:sz w:val="22"/>
          <w:szCs w:val="22"/>
          <w:lang w:eastAsia="pl-PL"/>
        </w:rPr>
        <w:t>Czy inaczej należy ocenić zachowanie dyrektora IAS, jeśli firma X zaoferowała szkolenia wysokiej jakości za relatywnie niską cenę? Jeśli tak/ nie, to dlaczego?</w:t>
      </w:r>
    </w:p>
    <w:p w14:paraId="27F7D09F" w14:textId="77777777" w:rsidR="003E06B5" w:rsidRPr="0093091D" w:rsidRDefault="003E06B5" w:rsidP="003E06B5">
      <w:pPr>
        <w:spacing w:after="120"/>
        <w:jc w:val="both"/>
        <w:rPr>
          <w:rFonts w:eastAsia="Times New Roman"/>
          <w:i/>
          <w:sz w:val="22"/>
          <w:szCs w:val="22"/>
          <w:u w:val="single"/>
          <w:lang w:eastAsia="pl-PL"/>
        </w:rPr>
      </w:pPr>
    </w:p>
    <w:p w14:paraId="3DE6F5F1" w14:textId="77777777" w:rsidR="003E06B5" w:rsidRPr="009B5911" w:rsidRDefault="003E06B5" w:rsidP="003E06B5">
      <w:pPr>
        <w:rPr>
          <w:b/>
          <w:sz w:val="22"/>
          <w:szCs w:val="22"/>
        </w:rPr>
      </w:pPr>
      <w:r w:rsidRPr="009B5911">
        <w:rPr>
          <w:b/>
          <w:sz w:val="22"/>
          <w:szCs w:val="22"/>
        </w:rPr>
        <w:t>DYLEMAT 10 - Konflikt w pracy</w:t>
      </w:r>
    </w:p>
    <w:p w14:paraId="6075E189" w14:textId="77777777" w:rsidR="003E06B5" w:rsidRPr="009B5911" w:rsidRDefault="003E06B5" w:rsidP="003E06B5">
      <w:pPr>
        <w:spacing w:before="240" w:after="120"/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 xml:space="preserve">Dyrektor komórki organizacyjnej urzędu wydaje pracownikowi polecenie opracowania projektu zarządzenia kierownika urzędu. Podczas wydawania polecenia pracownik zapisuje na kartce informacje dotyczące zakresu zmian i terminu realizacji zadania. </w:t>
      </w:r>
    </w:p>
    <w:p w14:paraId="255A2D72" w14:textId="77777777" w:rsidR="003E06B5" w:rsidRPr="009B5911" w:rsidRDefault="003E06B5" w:rsidP="003E06B5">
      <w:pPr>
        <w:spacing w:before="240" w:after="120"/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>Podczas nieobecności w pracy dyrektora, kierownik urzędu - zainteresowany projektem zarządzenia - prosi pracownika o pilne przedstawienie informacji o przebiegu prac. Zaskoczony pracownik podczas rozmowy informuje, że obecnie nie może przedstawić projektu zarządzenia, ponieważ w pierwszej kolejności wykonywał zadania z krótszym terminem realizacji - wyznaczony przez dyrektora komórki termin przygotowania projektu zarządzenia jeszcze nie upłynął. W trakcie rozmowy okazuje się również, że:</w:t>
      </w:r>
    </w:p>
    <w:p w14:paraId="0F8E3EBE" w14:textId="77777777" w:rsidR="003E06B5" w:rsidRPr="009B5911" w:rsidRDefault="003E06B5" w:rsidP="003E06B5">
      <w:pPr>
        <w:pStyle w:val="Akapitzlist"/>
        <w:numPr>
          <w:ilvl w:val="0"/>
          <w:numId w:val="40"/>
        </w:numPr>
        <w:spacing w:before="240" w:after="120"/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 xml:space="preserve">pracownik nie posiada pełnej informacji o zakresie projektowanych zmian, </w:t>
      </w:r>
    </w:p>
    <w:p w14:paraId="5F09A7B5" w14:textId="77777777" w:rsidR="003E06B5" w:rsidRPr="009B5911" w:rsidRDefault="003E06B5" w:rsidP="003E06B5">
      <w:pPr>
        <w:pStyle w:val="Akapitzlist"/>
        <w:numPr>
          <w:ilvl w:val="0"/>
          <w:numId w:val="40"/>
        </w:numPr>
        <w:spacing w:before="240" w:after="120"/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 xml:space="preserve">wyznaczony pracownikowi przez dyrektora termin znacznie wykracza poza oczekiwania kierownika urzędu. </w:t>
      </w:r>
    </w:p>
    <w:p w14:paraId="1073BCCC" w14:textId="77777777" w:rsidR="003E06B5" w:rsidRPr="009B5911" w:rsidRDefault="003E06B5" w:rsidP="003E06B5">
      <w:pPr>
        <w:spacing w:before="240" w:after="120"/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 xml:space="preserve">Dyrektor, po powrocie do pracy i rozmowie z kierownikiem urzędu, wzywa pracownika i podniesionym głosem przedstawia swoje uwagi dotyczące zachowania pracownika. W trakcie emocjonalnego monologu dyrektor kwestionuje inteligencję pracownika oraz zarzuca mu podważenie jego autorytetu w oczach kierownika urzędu.  </w:t>
      </w:r>
    </w:p>
    <w:p w14:paraId="431EA31E" w14:textId="77777777" w:rsidR="003E06B5" w:rsidRPr="009B5911" w:rsidRDefault="003E06B5" w:rsidP="003E06B5">
      <w:pPr>
        <w:spacing w:before="240" w:after="120"/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>Pracownik zszokowany nie wie, co odpowiedzieć. Wychodzi. Informuje kolegów z pracy o zaistniałej sytuacji. W ocenie pracownika dyrektor naruszył jego godność. Od innych osób pracujących w tej samej komórce organizacyjnej dowiaduje się, że jest to zachowanie typowe dla dyrektora.</w:t>
      </w:r>
    </w:p>
    <w:p w14:paraId="09649AE8" w14:textId="77777777" w:rsidR="003E06B5" w:rsidRPr="009B5911" w:rsidRDefault="003E06B5" w:rsidP="003E06B5">
      <w:pPr>
        <w:spacing w:before="240" w:after="120"/>
        <w:jc w:val="both"/>
        <w:rPr>
          <w:rFonts w:eastAsia="Times New Roman" w:cs="Arial"/>
          <w:sz w:val="22"/>
          <w:szCs w:val="22"/>
          <w:lang w:eastAsia="pl-PL"/>
        </w:rPr>
      </w:pPr>
    </w:p>
    <w:p w14:paraId="7397640F" w14:textId="77777777" w:rsidR="003E06B5" w:rsidRPr="009B5911" w:rsidRDefault="003E06B5" w:rsidP="003E06B5">
      <w:pPr>
        <w:numPr>
          <w:ilvl w:val="0"/>
          <w:numId w:val="41"/>
        </w:numPr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 xml:space="preserve">Jak należy ocenić zachowanie pracownika? Czy można powiedzieć, iż pracownik nieprawidłowo wykonywał swoje obowiązki? </w:t>
      </w:r>
    </w:p>
    <w:p w14:paraId="11E692FB" w14:textId="77777777" w:rsidR="003E06B5" w:rsidRPr="009B5911" w:rsidRDefault="003E06B5" w:rsidP="003E06B5">
      <w:pPr>
        <w:numPr>
          <w:ilvl w:val="0"/>
          <w:numId w:val="41"/>
        </w:numPr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>Jak należy ocenić zachowanie dyrektora komórki organizacyjnej?</w:t>
      </w:r>
    </w:p>
    <w:p w14:paraId="55A160A7" w14:textId="77777777" w:rsidR="003E06B5" w:rsidRPr="009B5911" w:rsidRDefault="003E06B5" w:rsidP="003E06B5">
      <w:pPr>
        <w:pStyle w:val="Akapitzlist"/>
        <w:numPr>
          <w:ilvl w:val="0"/>
          <w:numId w:val="41"/>
        </w:numPr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>Jak należy postępować w takich sytuacjach?</w:t>
      </w:r>
    </w:p>
    <w:p w14:paraId="2B05CCB9" w14:textId="77777777" w:rsidR="003E06B5" w:rsidRPr="009B5911" w:rsidRDefault="003E06B5" w:rsidP="003E06B5">
      <w:pPr>
        <w:pStyle w:val="Akapitzlist"/>
        <w:numPr>
          <w:ilvl w:val="0"/>
          <w:numId w:val="41"/>
        </w:numPr>
        <w:rPr>
          <w:rFonts w:eastAsia="Times New Roman" w:cs="Arial"/>
          <w:sz w:val="22"/>
          <w:szCs w:val="22"/>
          <w:lang w:eastAsia="pl-PL"/>
        </w:rPr>
      </w:pPr>
      <w:r w:rsidRPr="009B5911">
        <w:rPr>
          <w:rFonts w:eastAsia="Times New Roman" w:cs="Arial"/>
          <w:sz w:val="22"/>
          <w:szCs w:val="22"/>
          <w:lang w:eastAsia="pl-PL"/>
        </w:rPr>
        <w:t>Które z zasad służby cywilnej lub zasad etyki korpusu służby cywilnej powinieneś rozważyć zastanawiając się nad oceną przedstawionej sytuacji?</w:t>
      </w:r>
    </w:p>
    <w:p w14:paraId="188B97D2" w14:textId="77777777" w:rsidR="003E06B5" w:rsidRPr="009B5911" w:rsidRDefault="003E06B5" w:rsidP="003E06B5">
      <w:pPr>
        <w:pStyle w:val="Akapitzlist"/>
        <w:spacing w:before="120" w:after="120" w:line="23" w:lineRule="atLeast"/>
        <w:rPr>
          <w:rFonts w:eastAsia="Times New Roman" w:cs="Arial"/>
          <w:sz w:val="22"/>
          <w:szCs w:val="22"/>
          <w:lang w:eastAsia="pl-PL"/>
        </w:rPr>
      </w:pPr>
    </w:p>
    <w:p w14:paraId="056ED73B" w14:textId="77777777" w:rsidR="003E06B5" w:rsidRPr="009B5911" w:rsidRDefault="003E06B5" w:rsidP="003E06B5">
      <w:pPr>
        <w:spacing w:before="120" w:after="120" w:line="23" w:lineRule="atLeast"/>
        <w:rPr>
          <w:sz w:val="22"/>
          <w:szCs w:val="22"/>
        </w:rPr>
      </w:pPr>
    </w:p>
    <w:p w14:paraId="1671374C" w14:textId="77777777" w:rsidR="003E06B5" w:rsidRPr="0093091D" w:rsidRDefault="003E06B5" w:rsidP="009E70F3">
      <w:pPr>
        <w:spacing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sectPr w:rsidR="003E06B5" w:rsidRPr="0093091D" w:rsidSect="000F7E1E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1576" w14:textId="77777777" w:rsidR="005D0B65" w:rsidRDefault="005D0B65" w:rsidP="00EE4218">
      <w:r>
        <w:separator/>
      </w:r>
    </w:p>
  </w:endnote>
  <w:endnote w:type="continuationSeparator" w:id="0">
    <w:p w14:paraId="02FEAF52" w14:textId="77777777" w:rsidR="005D0B65" w:rsidRDefault="005D0B65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081FA0EC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08D">
          <w:rPr>
            <w:noProof/>
          </w:rPr>
          <w:t>1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  <w:p w14:paraId="02D2EFAC" w14:textId="77777777" w:rsidR="00A95F27" w:rsidRDefault="00A95F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08309" w14:textId="77777777" w:rsidR="005D0B65" w:rsidRDefault="005D0B65" w:rsidP="00EE4218">
      <w:r>
        <w:separator/>
      </w:r>
    </w:p>
  </w:footnote>
  <w:footnote w:type="continuationSeparator" w:id="0">
    <w:p w14:paraId="25B3F6F9" w14:textId="77777777" w:rsidR="005D0B65" w:rsidRDefault="005D0B65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17A"/>
    <w:multiLevelType w:val="hybridMultilevel"/>
    <w:tmpl w:val="10FA9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4B62"/>
    <w:multiLevelType w:val="hybridMultilevel"/>
    <w:tmpl w:val="79CCE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A007E"/>
    <w:multiLevelType w:val="hybridMultilevel"/>
    <w:tmpl w:val="347A7E8E"/>
    <w:lvl w:ilvl="0" w:tplc="85AEC9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7C93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2F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4FF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6063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8ADD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62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3855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1E28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96643"/>
    <w:multiLevelType w:val="hybridMultilevel"/>
    <w:tmpl w:val="393882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431882"/>
    <w:multiLevelType w:val="hybridMultilevel"/>
    <w:tmpl w:val="10FA9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73131"/>
    <w:multiLevelType w:val="hybridMultilevel"/>
    <w:tmpl w:val="C5BC3E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B4C47"/>
    <w:multiLevelType w:val="hybridMultilevel"/>
    <w:tmpl w:val="F710BE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1C832F4"/>
    <w:multiLevelType w:val="hybridMultilevel"/>
    <w:tmpl w:val="427E3650"/>
    <w:lvl w:ilvl="0" w:tplc="E43C69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E42E9"/>
    <w:multiLevelType w:val="hybridMultilevel"/>
    <w:tmpl w:val="DCDA5B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80AFD"/>
    <w:multiLevelType w:val="hybridMultilevel"/>
    <w:tmpl w:val="97B22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F1774"/>
    <w:multiLevelType w:val="hybridMultilevel"/>
    <w:tmpl w:val="8C8A0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12172"/>
    <w:multiLevelType w:val="hybridMultilevel"/>
    <w:tmpl w:val="A282E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71BC8"/>
    <w:multiLevelType w:val="hybridMultilevel"/>
    <w:tmpl w:val="E842DD00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8" w15:restartNumberingAfterBreak="0">
    <w:nsid w:val="4E1075F3"/>
    <w:multiLevelType w:val="hybridMultilevel"/>
    <w:tmpl w:val="32C64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2815F52"/>
    <w:multiLevelType w:val="hybridMultilevel"/>
    <w:tmpl w:val="10FA9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6740C8"/>
    <w:multiLevelType w:val="hybridMultilevel"/>
    <w:tmpl w:val="FD1269D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8E27BD7"/>
    <w:multiLevelType w:val="hybridMultilevel"/>
    <w:tmpl w:val="671E7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E091D"/>
    <w:multiLevelType w:val="hybridMultilevel"/>
    <w:tmpl w:val="BE403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D598A"/>
    <w:multiLevelType w:val="hybridMultilevel"/>
    <w:tmpl w:val="79089430"/>
    <w:lvl w:ilvl="0" w:tplc="7B5A94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3E0B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48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C8B1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FAAB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B0A8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8437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0C5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DCA1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D081E"/>
    <w:multiLevelType w:val="hybridMultilevel"/>
    <w:tmpl w:val="32008C0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D6D8B"/>
    <w:multiLevelType w:val="hybridMultilevel"/>
    <w:tmpl w:val="8F36A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41"/>
  </w:num>
  <w:num w:numId="4">
    <w:abstractNumId w:val="4"/>
  </w:num>
  <w:num w:numId="5">
    <w:abstractNumId w:val="9"/>
  </w:num>
  <w:num w:numId="6">
    <w:abstractNumId w:val="24"/>
  </w:num>
  <w:num w:numId="7">
    <w:abstractNumId w:val="25"/>
  </w:num>
  <w:num w:numId="8">
    <w:abstractNumId w:val="33"/>
  </w:num>
  <w:num w:numId="9">
    <w:abstractNumId w:val="14"/>
  </w:num>
  <w:num w:numId="10">
    <w:abstractNumId w:val="22"/>
  </w:num>
  <w:num w:numId="11">
    <w:abstractNumId w:val="17"/>
  </w:num>
  <w:num w:numId="12">
    <w:abstractNumId w:val="16"/>
  </w:num>
  <w:num w:numId="13">
    <w:abstractNumId w:val="29"/>
  </w:num>
  <w:num w:numId="14">
    <w:abstractNumId w:val="31"/>
  </w:num>
  <w:num w:numId="15">
    <w:abstractNumId w:val="20"/>
  </w:num>
  <w:num w:numId="16">
    <w:abstractNumId w:val="19"/>
  </w:num>
  <w:num w:numId="17">
    <w:abstractNumId w:val="11"/>
  </w:num>
  <w:num w:numId="18">
    <w:abstractNumId w:val="2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12"/>
  </w:num>
  <w:num w:numId="22">
    <w:abstractNumId w:val="26"/>
  </w:num>
  <w:num w:numId="23">
    <w:abstractNumId w:val="10"/>
  </w:num>
  <w:num w:numId="24">
    <w:abstractNumId w:val="15"/>
  </w:num>
  <w:num w:numId="25">
    <w:abstractNumId w:val="34"/>
  </w:num>
  <w:num w:numId="26">
    <w:abstractNumId w:val="28"/>
  </w:num>
  <w:num w:numId="27">
    <w:abstractNumId w:val="7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"/>
  </w:num>
  <w:num w:numId="36">
    <w:abstractNumId w:val="5"/>
  </w:num>
  <w:num w:numId="37">
    <w:abstractNumId w:val="32"/>
  </w:num>
  <w:num w:numId="38">
    <w:abstractNumId w:val="13"/>
  </w:num>
  <w:num w:numId="39">
    <w:abstractNumId w:val="39"/>
  </w:num>
  <w:num w:numId="40">
    <w:abstractNumId w:val="27"/>
  </w:num>
  <w:num w:numId="41">
    <w:abstractNumId w:val="18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00A45"/>
    <w:rsid w:val="00000AAC"/>
    <w:rsid w:val="00020E5B"/>
    <w:rsid w:val="00021F30"/>
    <w:rsid w:val="00041F09"/>
    <w:rsid w:val="00053F75"/>
    <w:rsid w:val="00063C36"/>
    <w:rsid w:val="00064DA8"/>
    <w:rsid w:val="00075E72"/>
    <w:rsid w:val="00082E6A"/>
    <w:rsid w:val="000904F1"/>
    <w:rsid w:val="00091438"/>
    <w:rsid w:val="000A1552"/>
    <w:rsid w:val="000C2208"/>
    <w:rsid w:val="000D1EED"/>
    <w:rsid w:val="000F7E1E"/>
    <w:rsid w:val="00110735"/>
    <w:rsid w:val="001145D4"/>
    <w:rsid w:val="001227F1"/>
    <w:rsid w:val="00126365"/>
    <w:rsid w:val="00150800"/>
    <w:rsid w:val="001523FF"/>
    <w:rsid w:val="0015285F"/>
    <w:rsid w:val="00152EF7"/>
    <w:rsid w:val="001721B5"/>
    <w:rsid w:val="00187F22"/>
    <w:rsid w:val="00190360"/>
    <w:rsid w:val="001A1027"/>
    <w:rsid w:val="001B794E"/>
    <w:rsid w:val="001C4410"/>
    <w:rsid w:val="001E3341"/>
    <w:rsid w:val="001F60AB"/>
    <w:rsid w:val="00207663"/>
    <w:rsid w:val="00214A9D"/>
    <w:rsid w:val="00215898"/>
    <w:rsid w:val="002248D8"/>
    <w:rsid w:val="0022766E"/>
    <w:rsid w:val="00230235"/>
    <w:rsid w:val="0025228F"/>
    <w:rsid w:val="0025766A"/>
    <w:rsid w:val="00262C8A"/>
    <w:rsid w:val="00263D7A"/>
    <w:rsid w:val="00266A59"/>
    <w:rsid w:val="00271764"/>
    <w:rsid w:val="00272F8F"/>
    <w:rsid w:val="0027524B"/>
    <w:rsid w:val="00282ED6"/>
    <w:rsid w:val="002A29A8"/>
    <w:rsid w:val="002A7DBB"/>
    <w:rsid w:val="002A7E42"/>
    <w:rsid w:val="002B4629"/>
    <w:rsid w:val="002D11D7"/>
    <w:rsid w:val="002D3D56"/>
    <w:rsid w:val="002E68F8"/>
    <w:rsid w:val="002F2521"/>
    <w:rsid w:val="00333FD0"/>
    <w:rsid w:val="00346C67"/>
    <w:rsid w:val="003675FC"/>
    <w:rsid w:val="003706FF"/>
    <w:rsid w:val="00372DB5"/>
    <w:rsid w:val="00377B3E"/>
    <w:rsid w:val="00383CEE"/>
    <w:rsid w:val="00385289"/>
    <w:rsid w:val="00387F5B"/>
    <w:rsid w:val="00393D2D"/>
    <w:rsid w:val="003B1E4B"/>
    <w:rsid w:val="003D5C0E"/>
    <w:rsid w:val="003D66D2"/>
    <w:rsid w:val="003E06B5"/>
    <w:rsid w:val="003E7AAD"/>
    <w:rsid w:val="003F7429"/>
    <w:rsid w:val="00415796"/>
    <w:rsid w:val="00424605"/>
    <w:rsid w:val="004339E6"/>
    <w:rsid w:val="00456F84"/>
    <w:rsid w:val="004626F5"/>
    <w:rsid w:val="00481027"/>
    <w:rsid w:val="004978B6"/>
    <w:rsid w:val="004A124B"/>
    <w:rsid w:val="004A3F2A"/>
    <w:rsid w:val="004B345F"/>
    <w:rsid w:val="004B38F5"/>
    <w:rsid w:val="004B6F57"/>
    <w:rsid w:val="004C61B6"/>
    <w:rsid w:val="004F515E"/>
    <w:rsid w:val="00505D91"/>
    <w:rsid w:val="00516609"/>
    <w:rsid w:val="00521366"/>
    <w:rsid w:val="00525181"/>
    <w:rsid w:val="00526E20"/>
    <w:rsid w:val="005371B8"/>
    <w:rsid w:val="00572A30"/>
    <w:rsid w:val="00572F77"/>
    <w:rsid w:val="00575389"/>
    <w:rsid w:val="00585659"/>
    <w:rsid w:val="00591951"/>
    <w:rsid w:val="00596DC4"/>
    <w:rsid w:val="005A2F3C"/>
    <w:rsid w:val="005C5950"/>
    <w:rsid w:val="005C71BD"/>
    <w:rsid w:val="005D04A5"/>
    <w:rsid w:val="005D0B65"/>
    <w:rsid w:val="005D0B7B"/>
    <w:rsid w:val="005D44C5"/>
    <w:rsid w:val="005D4563"/>
    <w:rsid w:val="005E53FB"/>
    <w:rsid w:val="005F01F3"/>
    <w:rsid w:val="005F50CC"/>
    <w:rsid w:val="006049AC"/>
    <w:rsid w:val="00611E19"/>
    <w:rsid w:val="00622EFC"/>
    <w:rsid w:val="006327C8"/>
    <w:rsid w:val="00635697"/>
    <w:rsid w:val="00644B62"/>
    <w:rsid w:val="00645177"/>
    <w:rsid w:val="0065092D"/>
    <w:rsid w:val="00650CF2"/>
    <w:rsid w:val="006526A7"/>
    <w:rsid w:val="00653B42"/>
    <w:rsid w:val="00681FD2"/>
    <w:rsid w:val="006871D4"/>
    <w:rsid w:val="00687576"/>
    <w:rsid w:val="00693A1A"/>
    <w:rsid w:val="006A0662"/>
    <w:rsid w:val="006B5319"/>
    <w:rsid w:val="006D5E2A"/>
    <w:rsid w:val="006D6188"/>
    <w:rsid w:val="006E269F"/>
    <w:rsid w:val="006E5945"/>
    <w:rsid w:val="00710AC8"/>
    <w:rsid w:val="00750A1D"/>
    <w:rsid w:val="00767964"/>
    <w:rsid w:val="0079565A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11B53"/>
    <w:rsid w:val="00814731"/>
    <w:rsid w:val="00816A49"/>
    <w:rsid w:val="00844C8D"/>
    <w:rsid w:val="00850044"/>
    <w:rsid w:val="00855643"/>
    <w:rsid w:val="00862E4F"/>
    <w:rsid w:val="0087125B"/>
    <w:rsid w:val="0089643A"/>
    <w:rsid w:val="008A1C5F"/>
    <w:rsid w:val="008A1D32"/>
    <w:rsid w:val="008B2126"/>
    <w:rsid w:val="008E11F5"/>
    <w:rsid w:val="008E4722"/>
    <w:rsid w:val="00905CB1"/>
    <w:rsid w:val="00914830"/>
    <w:rsid w:val="00915931"/>
    <w:rsid w:val="00916261"/>
    <w:rsid w:val="00917F5E"/>
    <w:rsid w:val="00927285"/>
    <w:rsid w:val="0093091D"/>
    <w:rsid w:val="00940B01"/>
    <w:rsid w:val="0094118B"/>
    <w:rsid w:val="00947A77"/>
    <w:rsid w:val="009767B0"/>
    <w:rsid w:val="009904A8"/>
    <w:rsid w:val="00991445"/>
    <w:rsid w:val="009937D8"/>
    <w:rsid w:val="009970DD"/>
    <w:rsid w:val="009A1A31"/>
    <w:rsid w:val="009B1046"/>
    <w:rsid w:val="009B5911"/>
    <w:rsid w:val="009E70F3"/>
    <w:rsid w:val="009F35BE"/>
    <w:rsid w:val="009F5250"/>
    <w:rsid w:val="00A02EAE"/>
    <w:rsid w:val="00A03671"/>
    <w:rsid w:val="00A03A1B"/>
    <w:rsid w:val="00A064D4"/>
    <w:rsid w:val="00A16C35"/>
    <w:rsid w:val="00A22E86"/>
    <w:rsid w:val="00A22F30"/>
    <w:rsid w:val="00A302AD"/>
    <w:rsid w:val="00A311E7"/>
    <w:rsid w:val="00A4113B"/>
    <w:rsid w:val="00A51546"/>
    <w:rsid w:val="00A5669E"/>
    <w:rsid w:val="00A629C5"/>
    <w:rsid w:val="00A73EB0"/>
    <w:rsid w:val="00A8705E"/>
    <w:rsid w:val="00A95F27"/>
    <w:rsid w:val="00A963E2"/>
    <w:rsid w:val="00AA021C"/>
    <w:rsid w:val="00AA4CA9"/>
    <w:rsid w:val="00AB2392"/>
    <w:rsid w:val="00AB2E91"/>
    <w:rsid w:val="00AB45BF"/>
    <w:rsid w:val="00AB72BA"/>
    <w:rsid w:val="00AC1D91"/>
    <w:rsid w:val="00AC2196"/>
    <w:rsid w:val="00AD67BA"/>
    <w:rsid w:val="00AE06DE"/>
    <w:rsid w:val="00AE2D5D"/>
    <w:rsid w:val="00B066A1"/>
    <w:rsid w:val="00B15EA2"/>
    <w:rsid w:val="00B176D0"/>
    <w:rsid w:val="00B44CEE"/>
    <w:rsid w:val="00B53A47"/>
    <w:rsid w:val="00B5768C"/>
    <w:rsid w:val="00B85132"/>
    <w:rsid w:val="00B86688"/>
    <w:rsid w:val="00BA771C"/>
    <w:rsid w:val="00BB305D"/>
    <w:rsid w:val="00BB6195"/>
    <w:rsid w:val="00BD3A63"/>
    <w:rsid w:val="00BD6458"/>
    <w:rsid w:val="00BD6AD6"/>
    <w:rsid w:val="00C02D2D"/>
    <w:rsid w:val="00C04884"/>
    <w:rsid w:val="00C05812"/>
    <w:rsid w:val="00C122E4"/>
    <w:rsid w:val="00C247F4"/>
    <w:rsid w:val="00C30096"/>
    <w:rsid w:val="00C4545D"/>
    <w:rsid w:val="00C50578"/>
    <w:rsid w:val="00C5424F"/>
    <w:rsid w:val="00C6237A"/>
    <w:rsid w:val="00C64C6B"/>
    <w:rsid w:val="00C65861"/>
    <w:rsid w:val="00C80704"/>
    <w:rsid w:val="00C82E0B"/>
    <w:rsid w:val="00C96108"/>
    <w:rsid w:val="00CA2ACC"/>
    <w:rsid w:val="00CA7B87"/>
    <w:rsid w:val="00CB4499"/>
    <w:rsid w:val="00CB4675"/>
    <w:rsid w:val="00CB5ED6"/>
    <w:rsid w:val="00CB681A"/>
    <w:rsid w:val="00CC0120"/>
    <w:rsid w:val="00CC0265"/>
    <w:rsid w:val="00CC5C2F"/>
    <w:rsid w:val="00CE3843"/>
    <w:rsid w:val="00CE3C86"/>
    <w:rsid w:val="00CE571B"/>
    <w:rsid w:val="00CE5A59"/>
    <w:rsid w:val="00D0369A"/>
    <w:rsid w:val="00D20A99"/>
    <w:rsid w:val="00D31597"/>
    <w:rsid w:val="00D40E5A"/>
    <w:rsid w:val="00D42C5B"/>
    <w:rsid w:val="00D511FB"/>
    <w:rsid w:val="00D55313"/>
    <w:rsid w:val="00D5625C"/>
    <w:rsid w:val="00D56E74"/>
    <w:rsid w:val="00D608C1"/>
    <w:rsid w:val="00D609FA"/>
    <w:rsid w:val="00D92E9B"/>
    <w:rsid w:val="00D94277"/>
    <w:rsid w:val="00DA5248"/>
    <w:rsid w:val="00DB3562"/>
    <w:rsid w:val="00DB6106"/>
    <w:rsid w:val="00DC0142"/>
    <w:rsid w:val="00DC1EB3"/>
    <w:rsid w:val="00DD1505"/>
    <w:rsid w:val="00DD77C8"/>
    <w:rsid w:val="00DD7F3F"/>
    <w:rsid w:val="00DF0DC8"/>
    <w:rsid w:val="00DF5EFF"/>
    <w:rsid w:val="00DF7CE2"/>
    <w:rsid w:val="00E004CE"/>
    <w:rsid w:val="00E045B6"/>
    <w:rsid w:val="00E07CD3"/>
    <w:rsid w:val="00E07DA8"/>
    <w:rsid w:val="00E07FBF"/>
    <w:rsid w:val="00E16431"/>
    <w:rsid w:val="00E23ACD"/>
    <w:rsid w:val="00E3308D"/>
    <w:rsid w:val="00E366C8"/>
    <w:rsid w:val="00E47FEC"/>
    <w:rsid w:val="00E53D95"/>
    <w:rsid w:val="00E53DD0"/>
    <w:rsid w:val="00E56587"/>
    <w:rsid w:val="00E57502"/>
    <w:rsid w:val="00E57E8D"/>
    <w:rsid w:val="00E644F1"/>
    <w:rsid w:val="00E733F9"/>
    <w:rsid w:val="00E756CA"/>
    <w:rsid w:val="00E80F81"/>
    <w:rsid w:val="00E821BD"/>
    <w:rsid w:val="00E84486"/>
    <w:rsid w:val="00E9651A"/>
    <w:rsid w:val="00EA4A2A"/>
    <w:rsid w:val="00EA5C61"/>
    <w:rsid w:val="00EC7854"/>
    <w:rsid w:val="00EE4218"/>
    <w:rsid w:val="00EE4B94"/>
    <w:rsid w:val="00EE4EEC"/>
    <w:rsid w:val="00EE589F"/>
    <w:rsid w:val="00EE6BC6"/>
    <w:rsid w:val="00EF1930"/>
    <w:rsid w:val="00EF631D"/>
    <w:rsid w:val="00F05681"/>
    <w:rsid w:val="00F15BDC"/>
    <w:rsid w:val="00F2310E"/>
    <w:rsid w:val="00F26364"/>
    <w:rsid w:val="00F440CC"/>
    <w:rsid w:val="00F45D18"/>
    <w:rsid w:val="00F47294"/>
    <w:rsid w:val="00F47CF5"/>
    <w:rsid w:val="00F618E7"/>
    <w:rsid w:val="00F66284"/>
    <w:rsid w:val="00F71422"/>
    <w:rsid w:val="00F86BF8"/>
    <w:rsid w:val="00F90506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DFB827B5-9829-47E4-9661-42073863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1552"/>
    <w:rPr>
      <w:color w:val="808080"/>
      <w:shd w:val="clear" w:color="auto" w:fill="E6E6E6"/>
    </w:rPr>
  </w:style>
  <w:style w:type="character" w:styleId="HTML-cytat">
    <w:name w:val="HTML Cite"/>
    <w:basedOn w:val="Domylnaczcionkaakapitu"/>
    <w:uiPriority w:val="99"/>
    <w:semiHidden/>
    <w:unhideWhenUsed/>
    <w:rsid w:val="00000AAC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5856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A671D-E083-4F5C-820E-F7ECACC9F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2497</Words>
  <Characters>14984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4</cp:revision>
  <dcterms:created xsi:type="dcterms:W3CDTF">2019-01-31T11:40:00Z</dcterms:created>
  <dcterms:modified xsi:type="dcterms:W3CDTF">2023-07-14T06:47:00Z</dcterms:modified>
</cp:coreProperties>
</file>